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487" w:rsidRPr="00EF5E8E" w:rsidRDefault="00702487" w:rsidP="00702487">
      <w:pPr>
        <w:jc w:val="center"/>
        <w:rPr>
          <w:rFonts w:ascii="Times New Roman" w:hAnsi="Times New Roman"/>
          <w:b/>
          <w:sz w:val="28"/>
        </w:rPr>
      </w:pPr>
      <w:r w:rsidRPr="00EF5E8E">
        <w:rPr>
          <w:rFonts w:ascii="Times New Roman" w:hAnsi="Times New Roman"/>
          <w:b/>
          <w:sz w:val="28"/>
        </w:rPr>
        <w:t>Obrazac 19.</w:t>
      </w:r>
    </w:p>
    <w:p w:rsidR="00702487" w:rsidRPr="00EF5E8E" w:rsidRDefault="00702487" w:rsidP="00702487">
      <w:pPr>
        <w:jc w:val="center"/>
        <w:rPr>
          <w:rFonts w:ascii="Times New Roman" w:hAnsi="Times New Roman"/>
          <w:b/>
          <w:sz w:val="28"/>
        </w:rPr>
      </w:pPr>
    </w:p>
    <w:p w:rsidR="00C11E3A" w:rsidRPr="00EF5E8E" w:rsidRDefault="00C11E3A" w:rsidP="00C11E3A">
      <w:pPr>
        <w:jc w:val="both"/>
        <w:rPr>
          <w:rFonts w:ascii="Times New Roman" w:hAnsi="Times New Roman"/>
          <w:sz w:val="24"/>
        </w:rPr>
      </w:pPr>
      <w:r w:rsidRPr="00EF5E8E">
        <w:rPr>
          <w:rFonts w:ascii="Times New Roman" w:hAnsi="Times New Roman"/>
          <w:sz w:val="24"/>
          <w:szCs w:val="24"/>
        </w:rPr>
        <w:t>Nadle</w:t>
      </w:r>
      <w:r w:rsidRPr="00EF5E8E">
        <w:rPr>
          <w:rFonts w:ascii="Times New Roman" w:hAnsi="Times New Roman"/>
          <w:sz w:val="24"/>
        </w:rPr>
        <w:t>ž</w:t>
      </w:r>
      <w:r w:rsidRPr="00EF5E8E">
        <w:rPr>
          <w:rFonts w:ascii="Times New Roman" w:hAnsi="Times New Roman"/>
          <w:sz w:val="24"/>
          <w:szCs w:val="24"/>
        </w:rPr>
        <w:t>ni</w:t>
      </w:r>
      <w:r w:rsidRPr="00EF5E8E">
        <w:rPr>
          <w:rFonts w:ascii="Times New Roman" w:hAnsi="Times New Roman"/>
          <w:sz w:val="24"/>
        </w:rPr>
        <w:t xml:space="preserve"> </w:t>
      </w:r>
      <w:r w:rsidRPr="00EF5E8E">
        <w:rPr>
          <w:rFonts w:ascii="Times New Roman" w:hAnsi="Times New Roman"/>
          <w:sz w:val="24"/>
          <w:szCs w:val="24"/>
        </w:rPr>
        <w:t>trgova</w:t>
      </w:r>
      <w:r w:rsidRPr="00EF5E8E">
        <w:rPr>
          <w:rFonts w:ascii="Times New Roman" w:hAnsi="Times New Roman"/>
          <w:sz w:val="24"/>
        </w:rPr>
        <w:t>č</w:t>
      </w:r>
      <w:r w:rsidRPr="00EF5E8E">
        <w:rPr>
          <w:rFonts w:ascii="Times New Roman" w:hAnsi="Times New Roman"/>
          <w:sz w:val="24"/>
          <w:szCs w:val="24"/>
        </w:rPr>
        <w:t>ki</w:t>
      </w:r>
      <w:r w:rsidRPr="00EF5E8E">
        <w:rPr>
          <w:rFonts w:ascii="Times New Roman" w:hAnsi="Times New Roman"/>
          <w:sz w:val="24"/>
        </w:rPr>
        <w:t xml:space="preserve"> </w:t>
      </w:r>
      <w:r w:rsidRPr="00EF5E8E">
        <w:rPr>
          <w:rFonts w:ascii="Times New Roman" w:hAnsi="Times New Roman"/>
          <w:sz w:val="24"/>
          <w:szCs w:val="24"/>
        </w:rPr>
        <w:t>sud:</w:t>
      </w:r>
      <w:r w:rsidRPr="00EF5E8E">
        <w:rPr>
          <w:rFonts w:ascii="Times New Roman" w:hAnsi="Times New Roman"/>
          <w:sz w:val="24"/>
        </w:rPr>
        <w:t xml:space="preserve"> </w:t>
      </w:r>
      <w:r w:rsidRPr="00EF5E8E">
        <w:rPr>
          <w:rFonts w:ascii="Times New Roman" w:hAnsi="Times New Roman"/>
          <w:b/>
          <w:sz w:val="24"/>
        </w:rPr>
        <w:t>TRGOVAČKI SUD U ZAGREBU</w:t>
      </w:r>
    </w:p>
    <w:p w:rsidR="00C11E3A" w:rsidRPr="00D95749" w:rsidRDefault="00C11E3A" w:rsidP="00C11E3A">
      <w:pPr>
        <w:jc w:val="both"/>
        <w:rPr>
          <w:rFonts w:ascii="Times New Roman" w:hAnsi="Times New Roman"/>
          <w:sz w:val="24"/>
          <w:szCs w:val="24"/>
        </w:rPr>
      </w:pPr>
      <w:r w:rsidRPr="00EF5E8E">
        <w:rPr>
          <w:rFonts w:ascii="Times New Roman" w:hAnsi="Times New Roman"/>
          <w:sz w:val="24"/>
          <w:szCs w:val="24"/>
        </w:rPr>
        <w:t xml:space="preserve">Poslovni </w:t>
      </w:r>
      <w:r w:rsidRPr="00D95749">
        <w:rPr>
          <w:rFonts w:ascii="Times New Roman" w:hAnsi="Times New Roman"/>
          <w:sz w:val="24"/>
          <w:szCs w:val="24"/>
        </w:rPr>
        <w:t xml:space="preserve">broj spisa: </w:t>
      </w:r>
      <w:r w:rsidRPr="00D95749">
        <w:rPr>
          <w:rFonts w:ascii="Times New Roman" w:hAnsi="Times New Roman"/>
          <w:b/>
          <w:sz w:val="24"/>
          <w:szCs w:val="24"/>
        </w:rPr>
        <w:t>St-</w:t>
      </w:r>
      <w:r w:rsidR="00D95749" w:rsidRPr="00D95749">
        <w:rPr>
          <w:rFonts w:ascii="Times New Roman" w:hAnsi="Times New Roman"/>
          <w:b/>
          <w:sz w:val="24"/>
          <w:szCs w:val="24"/>
        </w:rPr>
        <w:t>3204</w:t>
      </w:r>
      <w:r w:rsidRPr="00D95749">
        <w:rPr>
          <w:rFonts w:ascii="Times New Roman" w:hAnsi="Times New Roman"/>
          <w:b/>
          <w:sz w:val="24"/>
          <w:szCs w:val="24"/>
        </w:rPr>
        <w:t>/2016</w:t>
      </w:r>
    </w:p>
    <w:p w:rsidR="00C11E3A" w:rsidRPr="00D95749" w:rsidRDefault="00C11E3A" w:rsidP="00C11E3A">
      <w:pPr>
        <w:jc w:val="both"/>
        <w:rPr>
          <w:rFonts w:ascii="Times New Roman" w:hAnsi="Times New Roman"/>
          <w:b/>
          <w:sz w:val="24"/>
        </w:rPr>
      </w:pPr>
      <w:r w:rsidRPr="00D95749">
        <w:rPr>
          <w:rFonts w:ascii="Times New Roman" w:hAnsi="Times New Roman"/>
          <w:sz w:val="24"/>
        </w:rPr>
        <w:t xml:space="preserve">Dužnik (ime i prezime / tvrtka ili naziv, OIB, adresa / sjedište) </w:t>
      </w:r>
      <w:r w:rsidR="00D95749" w:rsidRPr="00D95749">
        <w:rPr>
          <w:rFonts w:ascii="Times New Roman" w:hAnsi="Times New Roman"/>
          <w:sz w:val="24"/>
          <w:szCs w:val="24"/>
        </w:rPr>
        <w:t>PAG RAZVOJ d.o.o., u stečaju, Zagreb, Ulderika Donadinija 22 (OIB 91249018012)</w:t>
      </w:r>
    </w:p>
    <w:p w:rsidR="00702487" w:rsidRPr="00EF5E8E" w:rsidRDefault="00702487" w:rsidP="00702487">
      <w:pPr>
        <w:rPr>
          <w:rFonts w:ascii="Times New Roman" w:hAnsi="Times New Roman"/>
          <w:sz w:val="24"/>
          <w:szCs w:val="24"/>
        </w:rPr>
      </w:pPr>
    </w:p>
    <w:p w:rsidR="00702487" w:rsidRPr="00EF5E8E" w:rsidRDefault="00702487" w:rsidP="00702487">
      <w:pPr>
        <w:pStyle w:val="NoSpacing"/>
        <w:jc w:val="center"/>
        <w:rPr>
          <w:rFonts w:ascii="Times New Roman" w:hAnsi="Times New Roman"/>
          <w:b/>
          <w:sz w:val="24"/>
          <w:szCs w:val="24"/>
        </w:rPr>
      </w:pPr>
    </w:p>
    <w:p w:rsidR="00702487" w:rsidRPr="00EF5E8E" w:rsidRDefault="00702487" w:rsidP="00702487">
      <w:pPr>
        <w:pStyle w:val="NoSpacing"/>
        <w:jc w:val="center"/>
        <w:rPr>
          <w:rFonts w:ascii="Times New Roman" w:hAnsi="Times New Roman"/>
          <w:b/>
          <w:sz w:val="24"/>
          <w:szCs w:val="24"/>
        </w:rPr>
      </w:pPr>
    </w:p>
    <w:p w:rsidR="00702487" w:rsidRPr="00EF5E8E" w:rsidRDefault="00702487" w:rsidP="00702487">
      <w:pPr>
        <w:jc w:val="center"/>
        <w:rPr>
          <w:rFonts w:ascii="Times New Roman" w:hAnsi="Times New Roman"/>
          <w:sz w:val="24"/>
          <w:szCs w:val="24"/>
        </w:rPr>
      </w:pPr>
      <w:r w:rsidRPr="00EF5E8E">
        <w:rPr>
          <w:rFonts w:ascii="Times New Roman" w:hAnsi="Times New Roman"/>
          <w:b/>
          <w:sz w:val="24"/>
          <w:szCs w:val="24"/>
        </w:rPr>
        <w:t>TABLICA PRIJAVLJENIH TRAŽBINA, RAZLUČNIH I IZLUČNIH PRAVA</w:t>
      </w:r>
    </w:p>
    <w:p w:rsidR="00702487" w:rsidRPr="00EF5E8E" w:rsidRDefault="00702487" w:rsidP="00702487">
      <w:pPr>
        <w:pStyle w:val="NoSpacing"/>
        <w:rPr>
          <w:rFonts w:ascii="Times New Roman" w:hAnsi="Times New Roman"/>
          <w:sz w:val="24"/>
          <w:szCs w:val="24"/>
        </w:rPr>
      </w:pPr>
    </w:p>
    <w:p w:rsidR="00702487" w:rsidRPr="00EF5E8E" w:rsidRDefault="00702487" w:rsidP="00702487">
      <w:pPr>
        <w:pStyle w:val="NoSpacing"/>
        <w:numPr>
          <w:ilvl w:val="0"/>
          <w:numId w:val="1"/>
        </w:numPr>
        <w:jc w:val="center"/>
        <w:rPr>
          <w:rFonts w:ascii="Times New Roman" w:hAnsi="Times New Roman"/>
          <w:b/>
          <w:sz w:val="24"/>
          <w:szCs w:val="24"/>
        </w:rPr>
      </w:pPr>
      <w:r w:rsidRPr="00EF5E8E">
        <w:rPr>
          <w:rFonts w:ascii="Times New Roman" w:hAnsi="Times New Roman"/>
          <w:b/>
          <w:sz w:val="24"/>
          <w:szCs w:val="24"/>
        </w:rPr>
        <w:t>TABLICA PRIJAVLJENIH TRAŽBINA</w:t>
      </w:r>
    </w:p>
    <w:p w:rsidR="00702487" w:rsidRPr="00EF5E8E" w:rsidRDefault="00702487" w:rsidP="00702487">
      <w:pPr>
        <w:pStyle w:val="NoSpacing"/>
        <w:ind w:left="1080"/>
        <w:rPr>
          <w:rFonts w:ascii="Times New Roman" w:hAnsi="Times New Roman"/>
          <w:b/>
          <w:sz w:val="24"/>
          <w:szCs w:val="24"/>
        </w:rPr>
      </w:pPr>
    </w:p>
    <w:tbl>
      <w:tblPr>
        <w:tblpPr w:leftFromText="180" w:rightFromText="180" w:vertAnchor="text" w:tblpXSpec="center" w:tblpY="1"/>
        <w:tblOverlap w:val="never"/>
        <w:tblW w:w="6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3"/>
        <w:gridCol w:w="1748"/>
        <w:gridCol w:w="1536"/>
        <w:gridCol w:w="1524"/>
        <w:gridCol w:w="1476"/>
        <w:gridCol w:w="1764"/>
        <w:gridCol w:w="1476"/>
        <w:gridCol w:w="1763"/>
      </w:tblGrid>
      <w:tr w:rsidR="00702487" w:rsidRPr="00EF5E8E">
        <w:trPr>
          <w:jc w:val="center"/>
        </w:trPr>
        <w:tc>
          <w:tcPr>
            <w:tcW w:w="496"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Redni broj prijavljene tražbine</w:t>
            </w:r>
          </w:p>
        </w:tc>
        <w:tc>
          <w:tcPr>
            <w:tcW w:w="698"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Ime i prezime / tvrtka  ili naziv vjerovnika</w:t>
            </w:r>
          </w:p>
        </w:tc>
        <w:tc>
          <w:tcPr>
            <w:tcW w:w="613"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 xml:space="preserve">OIB vjerovnika </w:t>
            </w:r>
          </w:p>
        </w:tc>
        <w:tc>
          <w:tcPr>
            <w:tcW w:w="608"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Adresa / sjedište vjerovnika</w:t>
            </w:r>
          </w:p>
        </w:tc>
        <w:tc>
          <w:tcPr>
            <w:tcW w:w="589"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Iznos prijavljene tražbine (kn)</w:t>
            </w:r>
            <w:r w:rsidRPr="00EF5E8E">
              <w:rPr>
                <w:rStyle w:val="FootnoteReference"/>
                <w:rFonts w:ascii="Times New Roman" w:hAnsi="Times New Roman"/>
                <w:sz w:val="24"/>
                <w:szCs w:val="24"/>
              </w:rPr>
              <w:footnoteReference w:id="1"/>
            </w:r>
          </w:p>
        </w:tc>
        <w:tc>
          <w:tcPr>
            <w:tcW w:w="704"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Pravna osnova prijavljene tražbine</w:t>
            </w:r>
          </w:p>
        </w:tc>
        <w:tc>
          <w:tcPr>
            <w:tcW w:w="589"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Iznos priznate tražbine</w:t>
            </w:r>
          </w:p>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(kn)</w:t>
            </w:r>
          </w:p>
        </w:tc>
        <w:tc>
          <w:tcPr>
            <w:tcW w:w="704"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Pravna osnova priznate tražbine</w:t>
            </w:r>
          </w:p>
        </w:tc>
      </w:tr>
      <w:tr w:rsidR="00702487" w:rsidRPr="00EF5E8E">
        <w:trPr>
          <w:jc w:val="center"/>
        </w:trPr>
        <w:tc>
          <w:tcPr>
            <w:tcW w:w="496" w:type="pct"/>
          </w:tcPr>
          <w:p w:rsidR="00702487" w:rsidRPr="00EF5E8E" w:rsidRDefault="00702487" w:rsidP="00E043DE">
            <w:pPr>
              <w:pStyle w:val="NoSpacing"/>
              <w:rPr>
                <w:rFonts w:ascii="Times New Roman" w:hAnsi="Times New Roman"/>
                <w:sz w:val="24"/>
                <w:szCs w:val="24"/>
              </w:rPr>
            </w:pPr>
          </w:p>
          <w:p w:rsidR="00702487" w:rsidRPr="00EF5E8E" w:rsidRDefault="00C11E3A" w:rsidP="00C11E3A">
            <w:pPr>
              <w:pStyle w:val="NoSpacing"/>
              <w:jc w:val="center"/>
              <w:rPr>
                <w:rFonts w:ascii="Times New Roman" w:hAnsi="Times New Roman"/>
                <w:sz w:val="24"/>
                <w:szCs w:val="24"/>
              </w:rPr>
            </w:pPr>
            <w:r w:rsidRPr="00EF5E8E">
              <w:rPr>
                <w:rFonts w:ascii="Times New Roman" w:hAnsi="Times New Roman"/>
                <w:sz w:val="24"/>
                <w:szCs w:val="24"/>
              </w:rPr>
              <w:t>1.</w:t>
            </w:r>
          </w:p>
        </w:tc>
        <w:tc>
          <w:tcPr>
            <w:tcW w:w="698" w:type="pct"/>
          </w:tcPr>
          <w:p w:rsidR="00C11E3A" w:rsidRPr="00EF5E8E" w:rsidRDefault="00C11E3A" w:rsidP="00C11E3A">
            <w:pPr>
              <w:pStyle w:val="NoSpacing"/>
              <w:jc w:val="center"/>
              <w:rPr>
                <w:rFonts w:ascii="Times New Roman" w:hAnsi="Times New Roman"/>
                <w:sz w:val="24"/>
                <w:szCs w:val="24"/>
              </w:rPr>
            </w:pPr>
          </w:p>
          <w:p w:rsidR="00702487" w:rsidRPr="00EF5E8E" w:rsidRDefault="00D95749" w:rsidP="002609F5">
            <w:pPr>
              <w:pStyle w:val="NoSpacing"/>
              <w:jc w:val="both"/>
              <w:rPr>
                <w:rFonts w:ascii="Times New Roman" w:hAnsi="Times New Roman"/>
                <w:sz w:val="24"/>
                <w:szCs w:val="24"/>
              </w:rPr>
            </w:pPr>
            <w:r>
              <w:rPr>
                <w:rFonts w:ascii="Times New Roman" w:hAnsi="Times New Roman"/>
                <w:sz w:val="24"/>
                <w:szCs w:val="24"/>
              </w:rPr>
              <w:t>Raiffeisenbank Austria d.d.</w:t>
            </w:r>
          </w:p>
        </w:tc>
        <w:tc>
          <w:tcPr>
            <w:tcW w:w="613" w:type="pct"/>
          </w:tcPr>
          <w:p w:rsidR="00C11E3A" w:rsidRPr="00EF5E8E" w:rsidRDefault="00C11E3A" w:rsidP="00E043DE">
            <w:pPr>
              <w:pStyle w:val="NoSpacing"/>
              <w:rPr>
                <w:rFonts w:ascii="Times New Roman" w:hAnsi="Times New Roman"/>
                <w:sz w:val="24"/>
                <w:szCs w:val="24"/>
              </w:rPr>
            </w:pPr>
          </w:p>
          <w:p w:rsidR="00702487" w:rsidRPr="00EF5E8E" w:rsidRDefault="00D95749" w:rsidP="00C11E3A">
            <w:pPr>
              <w:pStyle w:val="NoSpacing"/>
              <w:jc w:val="center"/>
              <w:rPr>
                <w:rFonts w:ascii="Times New Roman" w:hAnsi="Times New Roman"/>
                <w:sz w:val="24"/>
                <w:szCs w:val="24"/>
              </w:rPr>
            </w:pPr>
            <w:r>
              <w:rPr>
                <w:rFonts w:ascii="Times New Roman" w:hAnsi="Times New Roman"/>
                <w:sz w:val="24"/>
                <w:szCs w:val="24"/>
              </w:rPr>
              <w:t>53056966535</w:t>
            </w:r>
          </w:p>
        </w:tc>
        <w:tc>
          <w:tcPr>
            <w:tcW w:w="608" w:type="pct"/>
          </w:tcPr>
          <w:p w:rsidR="00C11E3A" w:rsidRPr="00EF5E8E" w:rsidRDefault="00C11E3A" w:rsidP="00E043DE">
            <w:pPr>
              <w:pStyle w:val="NoSpacing"/>
              <w:rPr>
                <w:rFonts w:ascii="Times New Roman" w:hAnsi="Times New Roman"/>
                <w:sz w:val="24"/>
                <w:szCs w:val="24"/>
              </w:rPr>
            </w:pPr>
          </w:p>
          <w:p w:rsidR="00702487" w:rsidRPr="00EF5E8E" w:rsidRDefault="00D95749" w:rsidP="00C11E3A">
            <w:pPr>
              <w:pStyle w:val="NoSpacing"/>
              <w:jc w:val="center"/>
              <w:rPr>
                <w:rFonts w:ascii="Times New Roman" w:hAnsi="Times New Roman"/>
                <w:sz w:val="24"/>
                <w:szCs w:val="24"/>
              </w:rPr>
            </w:pPr>
            <w:r>
              <w:rPr>
                <w:rFonts w:ascii="Times New Roman" w:hAnsi="Times New Roman"/>
                <w:sz w:val="24"/>
                <w:szCs w:val="24"/>
              </w:rPr>
              <w:t>Magazinska cesta 69</w:t>
            </w:r>
            <w:r w:rsidR="0013095B" w:rsidRPr="00EF5E8E">
              <w:rPr>
                <w:rFonts w:ascii="Times New Roman" w:hAnsi="Times New Roman"/>
                <w:sz w:val="24"/>
                <w:szCs w:val="24"/>
              </w:rPr>
              <w:t>, Zagreb</w:t>
            </w:r>
          </w:p>
        </w:tc>
        <w:tc>
          <w:tcPr>
            <w:tcW w:w="589" w:type="pct"/>
          </w:tcPr>
          <w:p w:rsidR="005F0A64" w:rsidRPr="00EF5E8E" w:rsidRDefault="005F0A64" w:rsidP="005F0A64">
            <w:pPr>
              <w:pStyle w:val="NoSpacing"/>
              <w:jc w:val="center"/>
              <w:rPr>
                <w:rFonts w:ascii="Times New Roman" w:hAnsi="Times New Roman"/>
                <w:sz w:val="24"/>
                <w:szCs w:val="24"/>
              </w:rPr>
            </w:pPr>
          </w:p>
          <w:p w:rsidR="00702487" w:rsidRPr="00EF5E8E" w:rsidRDefault="00D95749" w:rsidP="005F0A64">
            <w:pPr>
              <w:pStyle w:val="NoSpacing"/>
              <w:jc w:val="center"/>
              <w:rPr>
                <w:rFonts w:ascii="Times New Roman" w:hAnsi="Times New Roman"/>
                <w:sz w:val="24"/>
                <w:szCs w:val="24"/>
              </w:rPr>
            </w:pPr>
            <w:r>
              <w:rPr>
                <w:rFonts w:ascii="Times New Roman" w:hAnsi="Times New Roman"/>
                <w:sz w:val="24"/>
                <w:szCs w:val="24"/>
              </w:rPr>
              <w:t>2.300.297,42</w:t>
            </w:r>
          </w:p>
        </w:tc>
        <w:tc>
          <w:tcPr>
            <w:tcW w:w="704" w:type="pct"/>
          </w:tcPr>
          <w:p w:rsidR="005F0A64" w:rsidRPr="00EF5E8E" w:rsidRDefault="005F0A64" w:rsidP="005F0A64">
            <w:pPr>
              <w:pStyle w:val="NoSpacing"/>
              <w:jc w:val="center"/>
              <w:rPr>
                <w:rFonts w:ascii="Times New Roman" w:hAnsi="Times New Roman"/>
                <w:sz w:val="24"/>
                <w:szCs w:val="24"/>
              </w:rPr>
            </w:pPr>
          </w:p>
          <w:p w:rsidR="00702487" w:rsidRPr="00EF5E8E" w:rsidRDefault="00D95749" w:rsidP="002609F5">
            <w:pPr>
              <w:pStyle w:val="NoSpacing"/>
              <w:jc w:val="both"/>
              <w:rPr>
                <w:rFonts w:ascii="Times New Roman" w:hAnsi="Times New Roman"/>
                <w:sz w:val="24"/>
                <w:szCs w:val="24"/>
              </w:rPr>
            </w:pPr>
            <w:r>
              <w:rPr>
                <w:rFonts w:ascii="Times New Roman" w:hAnsi="Times New Roman"/>
                <w:sz w:val="24"/>
                <w:szCs w:val="24"/>
              </w:rPr>
              <w:t>Ugovor o kreditu br. 12025020006, Zadužnica OV-2721/12, j.b. Jožica Matko Ruždjak, Ugovor o otvaranju multivalutnog transakcijskog računa br. 5010053913</w:t>
            </w:r>
          </w:p>
        </w:tc>
        <w:tc>
          <w:tcPr>
            <w:tcW w:w="589" w:type="pct"/>
          </w:tcPr>
          <w:p w:rsidR="005F0A64" w:rsidRPr="00EF5E8E" w:rsidRDefault="005F0A64" w:rsidP="005F0A64">
            <w:pPr>
              <w:pStyle w:val="NoSpacing"/>
              <w:jc w:val="center"/>
              <w:rPr>
                <w:rFonts w:ascii="Times New Roman" w:hAnsi="Times New Roman"/>
                <w:sz w:val="24"/>
                <w:szCs w:val="24"/>
              </w:rPr>
            </w:pPr>
          </w:p>
          <w:p w:rsidR="00702487" w:rsidRPr="00EF5E8E" w:rsidRDefault="00D95749" w:rsidP="005F0A64">
            <w:pPr>
              <w:pStyle w:val="NoSpacing"/>
              <w:jc w:val="center"/>
              <w:rPr>
                <w:rFonts w:ascii="Times New Roman" w:hAnsi="Times New Roman"/>
                <w:sz w:val="24"/>
                <w:szCs w:val="24"/>
              </w:rPr>
            </w:pPr>
            <w:r>
              <w:rPr>
                <w:rFonts w:ascii="Times New Roman" w:hAnsi="Times New Roman"/>
                <w:sz w:val="24"/>
                <w:szCs w:val="24"/>
              </w:rPr>
              <w:t>2.300.297,42</w:t>
            </w:r>
          </w:p>
        </w:tc>
        <w:tc>
          <w:tcPr>
            <w:tcW w:w="704" w:type="pct"/>
          </w:tcPr>
          <w:p w:rsidR="005F0A64" w:rsidRPr="00EF5E8E" w:rsidRDefault="005F0A64" w:rsidP="00E043DE">
            <w:pPr>
              <w:pStyle w:val="NoSpacing"/>
              <w:rPr>
                <w:rFonts w:ascii="Times New Roman" w:hAnsi="Times New Roman"/>
                <w:sz w:val="24"/>
                <w:szCs w:val="24"/>
              </w:rPr>
            </w:pPr>
          </w:p>
          <w:p w:rsidR="00702487" w:rsidRPr="00EF5E8E" w:rsidRDefault="00D95749" w:rsidP="002609F5">
            <w:pPr>
              <w:pStyle w:val="NoSpacing"/>
              <w:jc w:val="both"/>
              <w:rPr>
                <w:rFonts w:ascii="Times New Roman" w:hAnsi="Times New Roman"/>
                <w:sz w:val="24"/>
                <w:szCs w:val="24"/>
              </w:rPr>
            </w:pPr>
            <w:r>
              <w:rPr>
                <w:rFonts w:ascii="Times New Roman" w:hAnsi="Times New Roman"/>
                <w:sz w:val="24"/>
                <w:szCs w:val="24"/>
              </w:rPr>
              <w:t>Ugovor o kreditu br. 12025020006, Zadužnica OV-2721/12, j.b. Jožica Matko Ruždjak,  Ugovor o otvaranju multivalutnog transakcijskog računa br. 5010053913</w:t>
            </w:r>
          </w:p>
        </w:tc>
      </w:tr>
      <w:tr w:rsidR="00702487" w:rsidRPr="00EF5E8E">
        <w:trPr>
          <w:jc w:val="center"/>
        </w:trPr>
        <w:tc>
          <w:tcPr>
            <w:tcW w:w="496" w:type="pct"/>
          </w:tcPr>
          <w:p w:rsidR="00702487" w:rsidRPr="00EF5E8E" w:rsidRDefault="00702487" w:rsidP="00E043DE">
            <w:pPr>
              <w:pStyle w:val="NoSpacing"/>
              <w:rPr>
                <w:rFonts w:ascii="Times New Roman" w:hAnsi="Times New Roman"/>
                <w:sz w:val="24"/>
                <w:szCs w:val="24"/>
              </w:rPr>
            </w:pPr>
          </w:p>
          <w:p w:rsidR="00702487" w:rsidRPr="00EF5E8E" w:rsidRDefault="00C11E3A" w:rsidP="00C11E3A">
            <w:pPr>
              <w:pStyle w:val="NoSpacing"/>
              <w:jc w:val="center"/>
              <w:rPr>
                <w:rFonts w:ascii="Times New Roman" w:hAnsi="Times New Roman"/>
                <w:sz w:val="24"/>
                <w:szCs w:val="24"/>
              </w:rPr>
            </w:pPr>
            <w:r w:rsidRPr="00EF5E8E">
              <w:rPr>
                <w:rFonts w:ascii="Times New Roman" w:hAnsi="Times New Roman"/>
                <w:sz w:val="24"/>
                <w:szCs w:val="24"/>
              </w:rPr>
              <w:t>2.</w:t>
            </w:r>
          </w:p>
        </w:tc>
        <w:tc>
          <w:tcPr>
            <w:tcW w:w="698" w:type="pct"/>
          </w:tcPr>
          <w:p w:rsidR="00C11E3A" w:rsidRPr="00EF5E8E" w:rsidRDefault="00C11E3A" w:rsidP="00C11E3A">
            <w:pPr>
              <w:pStyle w:val="NoSpacing"/>
              <w:jc w:val="center"/>
              <w:rPr>
                <w:rFonts w:ascii="Times New Roman" w:hAnsi="Times New Roman"/>
                <w:sz w:val="24"/>
                <w:szCs w:val="24"/>
              </w:rPr>
            </w:pPr>
          </w:p>
          <w:p w:rsidR="00702487" w:rsidRPr="00EF5E8E" w:rsidRDefault="00D95749" w:rsidP="00C11E3A">
            <w:pPr>
              <w:pStyle w:val="NoSpacing"/>
              <w:jc w:val="center"/>
              <w:rPr>
                <w:rFonts w:ascii="Times New Roman" w:hAnsi="Times New Roman"/>
                <w:sz w:val="24"/>
                <w:szCs w:val="24"/>
              </w:rPr>
            </w:pPr>
            <w:r>
              <w:rPr>
                <w:rFonts w:ascii="Times New Roman" w:hAnsi="Times New Roman"/>
                <w:sz w:val="24"/>
                <w:szCs w:val="24"/>
              </w:rPr>
              <w:t>Hrvatski telekom d.d.</w:t>
            </w:r>
          </w:p>
        </w:tc>
        <w:tc>
          <w:tcPr>
            <w:tcW w:w="613" w:type="pct"/>
          </w:tcPr>
          <w:p w:rsidR="00C11E3A" w:rsidRPr="00EF5E8E" w:rsidRDefault="00C11E3A" w:rsidP="00C11E3A">
            <w:pPr>
              <w:pStyle w:val="NoSpacing"/>
              <w:jc w:val="center"/>
              <w:rPr>
                <w:rFonts w:ascii="Times New Roman" w:hAnsi="Times New Roman"/>
                <w:sz w:val="24"/>
                <w:szCs w:val="24"/>
              </w:rPr>
            </w:pPr>
          </w:p>
          <w:p w:rsidR="00702487" w:rsidRPr="00EF5E8E" w:rsidRDefault="00D95749" w:rsidP="00C11E3A">
            <w:pPr>
              <w:pStyle w:val="NoSpacing"/>
              <w:jc w:val="center"/>
              <w:rPr>
                <w:rFonts w:ascii="Times New Roman" w:hAnsi="Times New Roman"/>
                <w:sz w:val="24"/>
                <w:szCs w:val="24"/>
              </w:rPr>
            </w:pPr>
            <w:r>
              <w:rPr>
                <w:rFonts w:ascii="Times New Roman" w:hAnsi="Times New Roman"/>
                <w:sz w:val="24"/>
                <w:szCs w:val="24"/>
              </w:rPr>
              <w:t>81793146560</w:t>
            </w:r>
          </w:p>
        </w:tc>
        <w:tc>
          <w:tcPr>
            <w:tcW w:w="608" w:type="pct"/>
          </w:tcPr>
          <w:p w:rsidR="00C11E3A" w:rsidRPr="00EF5E8E" w:rsidRDefault="00C11E3A" w:rsidP="00C11E3A">
            <w:pPr>
              <w:pStyle w:val="NoSpacing"/>
              <w:jc w:val="center"/>
              <w:rPr>
                <w:rFonts w:ascii="Times New Roman" w:hAnsi="Times New Roman"/>
                <w:sz w:val="24"/>
                <w:szCs w:val="24"/>
              </w:rPr>
            </w:pPr>
          </w:p>
          <w:p w:rsidR="00702487" w:rsidRPr="00EF5E8E" w:rsidRDefault="00D95749" w:rsidP="00C11E3A">
            <w:pPr>
              <w:pStyle w:val="NoSpacing"/>
              <w:jc w:val="center"/>
              <w:rPr>
                <w:rFonts w:ascii="Times New Roman" w:hAnsi="Times New Roman"/>
                <w:sz w:val="24"/>
                <w:szCs w:val="24"/>
              </w:rPr>
            </w:pPr>
            <w:r>
              <w:rPr>
                <w:rFonts w:ascii="Times New Roman" w:hAnsi="Times New Roman"/>
                <w:sz w:val="24"/>
                <w:szCs w:val="24"/>
              </w:rPr>
              <w:t>Roberta Frangeša Mihanovića 9, Zagreb</w:t>
            </w:r>
          </w:p>
        </w:tc>
        <w:tc>
          <w:tcPr>
            <w:tcW w:w="589" w:type="pct"/>
          </w:tcPr>
          <w:p w:rsidR="00C11E3A" w:rsidRPr="00EF5E8E" w:rsidRDefault="00C11E3A" w:rsidP="00C11E3A">
            <w:pPr>
              <w:pStyle w:val="NoSpacing"/>
              <w:jc w:val="center"/>
              <w:rPr>
                <w:rFonts w:ascii="Times New Roman" w:hAnsi="Times New Roman"/>
                <w:sz w:val="24"/>
                <w:szCs w:val="24"/>
              </w:rPr>
            </w:pPr>
          </w:p>
          <w:p w:rsidR="00702487" w:rsidRPr="00EF5E8E" w:rsidRDefault="00D95749" w:rsidP="00C11E3A">
            <w:pPr>
              <w:pStyle w:val="NoSpacing"/>
              <w:jc w:val="center"/>
              <w:rPr>
                <w:rFonts w:ascii="Times New Roman" w:hAnsi="Times New Roman"/>
                <w:sz w:val="24"/>
                <w:szCs w:val="24"/>
              </w:rPr>
            </w:pPr>
            <w:r>
              <w:rPr>
                <w:rFonts w:ascii="Times New Roman" w:hAnsi="Times New Roman"/>
                <w:sz w:val="24"/>
                <w:szCs w:val="24"/>
              </w:rPr>
              <w:t>45.146,71</w:t>
            </w:r>
          </w:p>
        </w:tc>
        <w:tc>
          <w:tcPr>
            <w:tcW w:w="704" w:type="pct"/>
          </w:tcPr>
          <w:p w:rsidR="00C11E3A" w:rsidRPr="00EF5E8E" w:rsidRDefault="00C11E3A" w:rsidP="00E043DE">
            <w:pPr>
              <w:pStyle w:val="NoSpacing"/>
              <w:rPr>
                <w:rFonts w:ascii="Times New Roman" w:hAnsi="Times New Roman"/>
                <w:sz w:val="24"/>
                <w:szCs w:val="24"/>
              </w:rPr>
            </w:pPr>
          </w:p>
          <w:p w:rsidR="00702487" w:rsidRPr="00EF5E8E" w:rsidRDefault="002E735D" w:rsidP="00D95749">
            <w:pPr>
              <w:pStyle w:val="NoSpacing"/>
              <w:jc w:val="both"/>
              <w:rPr>
                <w:rFonts w:ascii="Times New Roman" w:hAnsi="Times New Roman"/>
                <w:sz w:val="24"/>
                <w:szCs w:val="24"/>
              </w:rPr>
            </w:pPr>
            <w:r>
              <w:rPr>
                <w:rFonts w:ascii="Times New Roman" w:hAnsi="Times New Roman"/>
                <w:sz w:val="24"/>
                <w:szCs w:val="24"/>
              </w:rPr>
              <w:t>Rješenja o ovrsi</w:t>
            </w:r>
            <w:r w:rsidR="00761F9B">
              <w:rPr>
                <w:rFonts w:ascii="Times New Roman" w:hAnsi="Times New Roman"/>
                <w:sz w:val="24"/>
                <w:szCs w:val="24"/>
              </w:rPr>
              <w:t>: Ovrv-1662/15, 1667/15, 1663/15, 7842/15</w:t>
            </w:r>
          </w:p>
        </w:tc>
        <w:tc>
          <w:tcPr>
            <w:tcW w:w="589" w:type="pct"/>
          </w:tcPr>
          <w:p w:rsidR="00C11E3A" w:rsidRPr="00EF5E8E" w:rsidRDefault="00C11E3A" w:rsidP="00E043DE">
            <w:pPr>
              <w:pStyle w:val="NoSpacing"/>
              <w:rPr>
                <w:rFonts w:ascii="Times New Roman" w:hAnsi="Times New Roman"/>
                <w:sz w:val="24"/>
                <w:szCs w:val="24"/>
              </w:rPr>
            </w:pPr>
          </w:p>
          <w:p w:rsidR="00702487" w:rsidRPr="00EF5E8E" w:rsidRDefault="00761F9B" w:rsidP="00C11E3A">
            <w:pPr>
              <w:pStyle w:val="NoSpacing"/>
              <w:jc w:val="center"/>
              <w:rPr>
                <w:rFonts w:ascii="Times New Roman" w:hAnsi="Times New Roman"/>
                <w:sz w:val="24"/>
                <w:szCs w:val="24"/>
              </w:rPr>
            </w:pPr>
            <w:r>
              <w:rPr>
                <w:rFonts w:ascii="Times New Roman" w:hAnsi="Times New Roman"/>
                <w:sz w:val="24"/>
                <w:szCs w:val="24"/>
              </w:rPr>
              <w:t>45.146,71</w:t>
            </w:r>
          </w:p>
        </w:tc>
        <w:tc>
          <w:tcPr>
            <w:tcW w:w="704" w:type="pct"/>
          </w:tcPr>
          <w:p w:rsidR="00C11E3A" w:rsidRPr="00EF5E8E" w:rsidRDefault="00C11E3A" w:rsidP="00C11E3A">
            <w:pPr>
              <w:pStyle w:val="NoSpacing"/>
              <w:jc w:val="center"/>
              <w:rPr>
                <w:rFonts w:ascii="Times New Roman" w:hAnsi="Times New Roman"/>
                <w:sz w:val="24"/>
                <w:szCs w:val="24"/>
              </w:rPr>
            </w:pPr>
          </w:p>
          <w:p w:rsidR="00702487" w:rsidRPr="00EF5E8E" w:rsidRDefault="00761F9B" w:rsidP="007009CB">
            <w:pPr>
              <w:pStyle w:val="NoSpacing"/>
              <w:rPr>
                <w:rFonts w:ascii="Times New Roman" w:hAnsi="Times New Roman"/>
                <w:sz w:val="24"/>
                <w:szCs w:val="24"/>
              </w:rPr>
            </w:pPr>
            <w:r>
              <w:rPr>
                <w:rFonts w:ascii="Times New Roman" w:hAnsi="Times New Roman"/>
                <w:sz w:val="24"/>
                <w:szCs w:val="24"/>
              </w:rPr>
              <w:t>Rješenja o ovrsi: Ovrv-1662/15, 1667/15, 1663/15, 7842/15</w:t>
            </w:r>
          </w:p>
        </w:tc>
      </w:tr>
      <w:tr w:rsidR="00E043DE" w:rsidRPr="00EF5E8E">
        <w:trPr>
          <w:jc w:val="center"/>
        </w:trPr>
        <w:tc>
          <w:tcPr>
            <w:tcW w:w="496" w:type="pct"/>
          </w:tcPr>
          <w:p w:rsidR="00E043DE" w:rsidRPr="00EF5E8E" w:rsidRDefault="009727EA" w:rsidP="009727EA">
            <w:pPr>
              <w:pStyle w:val="NoSpacing"/>
              <w:jc w:val="center"/>
              <w:rPr>
                <w:rFonts w:ascii="Times New Roman" w:hAnsi="Times New Roman"/>
                <w:sz w:val="24"/>
                <w:szCs w:val="24"/>
              </w:rPr>
            </w:pPr>
            <w:r w:rsidRPr="00EF5E8E">
              <w:rPr>
                <w:rFonts w:ascii="Times New Roman" w:hAnsi="Times New Roman"/>
                <w:sz w:val="24"/>
                <w:szCs w:val="24"/>
              </w:rPr>
              <w:t>3.</w:t>
            </w:r>
          </w:p>
        </w:tc>
        <w:tc>
          <w:tcPr>
            <w:tcW w:w="698" w:type="pct"/>
          </w:tcPr>
          <w:p w:rsidR="00E043DE" w:rsidRPr="00EF5E8E" w:rsidRDefault="00761F9B" w:rsidP="00C11E3A">
            <w:pPr>
              <w:pStyle w:val="NoSpacing"/>
              <w:jc w:val="center"/>
              <w:rPr>
                <w:rFonts w:ascii="Times New Roman" w:hAnsi="Times New Roman"/>
                <w:sz w:val="24"/>
                <w:szCs w:val="24"/>
              </w:rPr>
            </w:pPr>
            <w:r>
              <w:rPr>
                <w:rFonts w:ascii="Times New Roman" w:hAnsi="Times New Roman"/>
                <w:sz w:val="24"/>
                <w:szCs w:val="24"/>
              </w:rPr>
              <w:t>Vipnet d.o.o.</w:t>
            </w:r>
          </w:p>
        </w:tc>
        <w:tc>
          <w:tcPr>
            <w:tcW w:w="613" w:type="pct"/>
          </w:tcPr>
          <w:p w:rsidR="00E043DE" w:rsidRPr="00EF5E8E" w:rsidRDefault="00761F9B" w:rsidP="00C11E3A">
            <w:pPr>
              <w:pStyle w:val="NoSpacing"/>
              <w:jc w:val="center"/>
              <w:rPr>
                <w:rFonts w:ascii="Times New Roman" w:hAnsi="Times New Roman"/>
                <w:sz w:val="24"/>
                <w:szCs w:val="24"/>
              </w:rPr>
            </w:pPr>
            <w:r>
              <w:rPr>
                <w:rFonts w:ascii="Times New Roman" w:hAnsi="Times New Roman"/>
                <w:sz w:val="24"/>
                <w:szCs w:val="24"/>
              </w:rPr>
              <w:t>29524210204</w:t>
            </w:r>
          </w:p>
        </w:tc>
        <w:tc>
          <w:tcPr>
            <w:tcW w:w="608" w:type="pct"/>
          </w:tcPr>
          <w:p w:rsidR="00E043DE" w:rsidRPr="00EF5E8E" w:rsidRDefault="00761F9B" w:rsidP="00C11E3A">
            <w:pPr>
              <w:pStyle w:val="NoSpacing"/>
              <w:jc w:val="center"/>
              <w:rPr>
                <w:rFonts w:ascii="Times New Roman" w:hAnsi="Times New Roman"/>
                <w:sz w:val="24"/>
                <w:szCs w:val="24"/>
              </w:rPr>
            </w:pPr>
            <w:r>
              <w:rPr>
                <w:rFonts w:ascii="Times New Roman" w:hAnsi="Times New Roman"/>
                <w:sz w:val="24"/>
                <w:szCs w:val="24"/>
              </w:rPr>
              <w:t>Vrtni put 1</w:t>
            </w:r>
            <w:r w:rsidR="007009CB">
              <w:rPr>
                <w:rFonts w:ascii="Times New Roman" w:hAnsi="Times New Roman"/>
                <w:sz w:val="24"/>
                <w:szCs w:val="24"/>
              </w:rPr>
              <w:t>, Zagreb</w:t>
            </w:r>
          </w:p>
        </w:tc>
        <w:tc>
          <w:tcPr>
            <w:tcW w:w="589" w:type="pct"/>
          </w:tcPr>
          <w:p w:rsidR="00E043DE" w:rsidRPr="00EF5E8E" w:rsidRDefault="00761F9B" w:rsidP="00C11E3A">
            <w:pPr>
              <w:pStyle w:val="NoSpacing"/>
              <w:jc w:val="center"/>
              <w:rPr>
                <w:rFonts w:ascii="Times New Roman" w:hAnsi="Times New Roman"/>
                <w:sz w:val="24"/>
                <w:szCs w:val="24"/>
              </w:rPr>
            </w:pPr>
            <w:r>
              <w:rPr>
                <w:rFonts w:ascii="Times New Roman" w:hAnsi="Times New Roman"/>
                <w:sz w:val="24"/>
                <w:szCs w:val="24"/>
              </w:rPr>
              <w:t>1.707,71</w:t>
            </w:r>
          </w:p>
        </w:tc>
        <w:tc>
          <w:tcPr>
            <w:tcW w:w="704" w:type="pct"/>
          </w:tcPr>
          <w:p w:rsidR="00E043DE" w:rsidRPr="00EF5E8E" w:rsidRDefault="00761F9B" w:rsidP="00E043DE">
            <w:pPr>
              <w:pStyle w:val="NoSpacing"/>
              <w:rPr>
                <w:rFonts w:ascii="Times New Roman" w:hAnsi="Times New Roman"/>
                <w:sz w:val="24"/>
                <w:szCs w:val="24"/>
              </w:rPr>
            </w:pPr>
            <w:r>
              <w:rPr>
                <w:rFonts w:ascii="Times New Roman" w:hAnsi="Times New Roman"/>
                <w:sz w:val="24"/>
                <w:szCs w:val="24"/>
              </w:rPr>
              <w:t>Vjerodostojne isprave – računi za razdoblje od 31.01. do 31.08. 2014. godine</w:t>
            </w:r>
          </w:p>
        </w:tc>
        <w:tc>
          <w:tcPr>
            <w:tcW w:w="589" w:type="pct"/>
          </w:tcPr>
          <w:p w:rsidR="00E043DE" w:rsidRPr="00EF5E8E" w:rsidRDefault="00761F9B" w:rsidP="00761F9B">
            <w:pPr>
              <w:pStyle w:val="NoSpacing"/>
              <w:jc w:val="center"/>
              <w:rPr>
                <w:rFonts w:ascii="Times New Roman" w:hAnsi="Times New Roman"/>
                <w:sz w:val="24"/>
                <w:szCs w:val="24"/>
              </w:rPr>
            </w:pPr>
            <w:r>
              <w:rPr>
                <w:rFonts w:ascii="Times New Roman" w:hAnsi="Times New Roman"/>
                <w:sz w:val="24"/>
                <w:szCs w:val="24"/>
              </w:rPr>
              <w:t>0,00</w:t>
            </w:r>
          </w:p>
        </w:tc>
        <w:tc>
          <w:tcPr>
            <w:tcW w:w="704" w:type="pct"/>
          </w:tcPr>
          <w:p w:rsidR="00E043DE" w:rsidRPr="00EF5E8E" w:rsidRDefault="00E043DE" w:rsidP="008D061F">
            <w:pPr>
              <w:pStyle w:val="NoSpacing"/>
              <w:jc w:val="both"/>
              <w:rPr>
                <w:rFonts w:ascii="Times New Roman" w:hAnsi="Times New Roman"/>
                <w:sz w:val="24"/>
                <w:szCs w:val="24"/>
              </w:rPr>
            </w:pPr>
          </w:p>
        </w:tc>
      </w:tr>
      <w:tr w:rsidR="00E043DE" w:rsidRPr="00EF5E8E">
        <w:trPr>
          <w:jc w:val="center"/>
        </w:trPr>
        <w:tc>
          <w:tcPr>
            <w:tcW w:w="496" w:type="pct"/>
          </w:tcPr>
          <w:p w:rsidR="00E043DE" w:rsidRPr="00EF5E8E" w:rsidRDefault="009727EA" w:rsidP="009727EA">
            <w:pPr>
              <w:pStyle w:val="NoSpacing"/>
              <w:jc w:val="center"/>
              <w:rPr>
                <w:rFonts w:ascii="Times New Roman" w:hAnsi="Times New Roman"/>
                <w:sz w:val="24"/>
                <w:szCs w:val="24"/>
              </w:rPr>
            </w:pPr>
            <w:r w:rsidRPr="00EF5E8E">
              <w:rPr>
                <w:rFonts w:ascii="Times New Roman" w:hAnsi="Times New Roman"/>
                <w:sz w:val="24"/>
                <w:szCs w:val="24"/>
              </w:rPr>
              <w:t>4.</w:t>
            </w:r>
          </w:p>
        </w:tc>
        <w:tc>
          <w:tcPr>
            <w:tcW w:w="698" w:type="pct"/>
          </w:tcPr>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 xml:space="preserve">DOMAK </w:t>
            </w:r>
            <w:r w:rsidR="007009CB">
              <w:rPr>
                <w:rFonts w:ascii="Times New Roman" w:hAnsi="Times New Roman"/>
                <w:sz w:val="24"/>
                <w:szCs w:val="24"/>
              </w:rPr>
              <w:t xml:space="preserve"> d.o.o.</w:t>
            </w:r>
          </w:p>
        </w:tc>
        <w:tc>
          <w:tcPr>
            <w:tcW w:w="613" w:type="pct"/>
          </w:tcPr>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86170416512</w:t>
            </w:r>
          </w:p>
        </w:tc>
        <w:tc>
          <w:tcPr>
            <w:tcW w:w="608" w:type="pct"/>
          </w:tcPr>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Selska 46</w:t>
            </w:r>
            <w:r w:rsidR="008D061F" w:rsidRPr="00EF5E8E">
              <w:rPr>
                <w:rFonts w:ascii="Times New Roman" w:hAnsi="Times New Roman"/>
                <w:sz w:val="24"/>
                <w:szCs w:val="24"/>
              </w:rPr>
              <w:t>, Zagreb</w:t>
            </w:r>
            <w:r w:rsidR="005A5ADD" w:rsidRPr="00EF5E8E">
              <w:rPr>
                <w:rFonts w:ascii="Times New Roman" w:hAnsi="Times New Roman"/>
                <w:sz w:val="24"/>
                <w:szCs w:val="24"/>
              </w:rPr>
              <w:t xml:space="preserve"> </w:t>
            </w:r>
          </w:p>
        </w:tc>
        <w:tc>
          <w:tcPr>
            <w:tcW w:w="589" w:type="pct"/>
          </w:tcPr>
          <w:p w:rsidR="009612E4" w:rsidRDefault="00702D36" w:rsidP="00C11E3A">
            <w:pPr>
              <w:pStyle w:val="NoSpacing"/>
              <w:jc w:val="center"/>
              <w:rPr>
                <w:rFonts w:ascii="Times New Roman" w:hAnsi="Times New Roman"/>
                <w:sz w:val="24"/>
                <w:szCs w:val="24"/>
              </w:rPr>
            </w:pPr>
            <w:r>
              <w:rPr>
                <w:rFonts w:ascii="Times New Roman" w:hAnsi="Times New Roman"/>
                <w:sz w:val="24"/>
                <w:szCs w:val="24"/>
              </w:rPr>
              <w:t>21.304,71</w:t>
            </w:r>
          </w:p>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(glavnica 6.559,95, troškovi 2.166,25, zatezne kamate 12.578,51)</w:t>
            </w:r>
          </w:p>
        </w:tc>
        <w:tc>
          <w:tcPr>
            <w:tcW w:w="704" w:type="pct"/>
          </w:tcPr>
          <w:p w:rsidR="00E043DE" w:rsidRPr="00EF5E8E" w:rsidRDefault="009612E4" w:rsidP="009612E4">
            <w:pPr>
              <w:pStyle w:val="NoSpacing"/>
              <w:rPr>
                <w:rFonts w:ascii="Times New Roman" w:hAnsi="Times New Roman"/>
                <w:sz w:val="24"/>
                <w:szCs w:val="24"/>
              </w:rPr>
            </w:pPr>
            <w:r>
              <w:rPr>
                <w:rFonts w:ascii="Times New Roman" w:hAnsi="Times New Roman"/>
                <w:sz w:val="24"/>
                <w:szCs w:val="24"/>
              </w:rPr>
              <w:t>Rješenje</w:t>
            </w:r>
            <w:r w:rsidR="002E735D">
              <w:rPr>
                <w:rFonts w:ascii="Times New Roman" w:hAnsi="Times New Roman"/>
                <w:sz w:val="24"/>
                <w:szCs w:val="24"/>
              </w:rPr>
              <w:t xml:space="preserve"> o ovrsi </w:t>
            </w:r>
            <w:r>
              <w:rPr>
                <w:rFonts w:ascii="Times New Roman" w:hAnsi="Times New Roman"/>
                <w:sz w:val="24"/>
                <w:szCs w:val="24"/>
              </w:rPr>
              <w:t>j.b. Darja Bošnjak Ovrv-1206/15, obračuni kamata</w:t>
            </w:r>
          </w:p>
        </w:tc>
        <w:tc>
          <w:tcPr>
            <w:tcW w:w="589" w:type="pct"/>
          </w:tcPr>
          <w:p w:rsidR="00E043DE" w:rsidRPr="00EF5E8E" w:rsidRDefault="00702D36" w:rsidP="00E043DE">
            <w:pPr>
              <w:pStyle w:val="NoSpacing"/>
              <w:rPr>
                <w:rFonts w:ascii="Times New Roman" w:hAnsi="Times New Roman"/>
                <w:sz w:val="24"/>
                <w:szCs w:val="24"/>
              </w:rPr>
            </w:pPr>
            <w:r>
              <w:rPr>
                <w:rFonts w:ascii="Times New Roman" w:hAnsi="Times New Roman"/>
                <w:sz w:val="24"/>
                <w:szCs w:val="24"/>
              </w:rPr>
              <w:t>21.304,71</w:t>
            </w:r>
          </w:p>
        </w:tc>
        <w:tc>
          <w:tcPr>
            <w:tcW w:w="704" w:type="pct"/>
          </w:tcPr>
          <w:p w:rsidR="00E043DE" w:rsidRPr="00EF5E8E" w:rsidRDefault="009612E4" w:rsidP="008D061F">
            <w:pPr>
              <w:pStyle w:val="NoSpacing"/>
              <w:jc w:val="both"/>
              <w:rPr>
                <w:rFonts w:ascii="Times New Roman" w:hAnsi="Times New Roman"/>
                <w:sz w:val="24"/>
                <w:szCs w:val="24"/>
              </w:rPr>
            </w:pPr>
            <w:r>
              <w:rPr>
                <w:rFonts w:ascii="Times New Roman" w:hAnsi="Times New Roman"/>
                <w:sz w:val="24"/>
                <w:szCs w:val="24"/>
              </w:rPr>
              <w:t>Rješenje o ovrsi j.b. Darja Bošnjak Ovrv-1206/15, obračuni kamata</w:t>
            </w:r>
          </w:p>
        </w:tc>
      </w:tr>
      <w:tr w:rsidR="00E043DE" w:rsidRPr="00EF5E8E">
        <w:trPr>
          <w:jc w:val="center"/>
        </w:trPr>
        <w:tc>
          <w:tcPr>
            <w:tcW w:w="496" w:type="pct"/>
          </w:tcPr>
          <w:p w:rsidR="00E043DE" w:rsidRPr="00EF5E8E" w:rsidRDefault="009727EA" w:rsidP="009727EA">
            <w:pPr>
              <w:pStyle w:val="NoSpacing"/>
              <w:jc w:val="center"/>
              <w:rPr>
                <w:rFonts w:ascii="Times New Roman" w:hAnsi="Times New Roman"/>
                <w:sz w:val="24"/>
                <w:szCs w:val="24"/>
              </w:rPr>
            </w:pPr>
            <w:r w:rsidRPr="00EF5E8E">
              <w:rPr>
                <w:rFonts w:ascii="Times New Roman" w:hAnsi="Times New Roman"/>
                <w:sz w:val="24"/>
                <w:szCs w:val="24"/>
              </w:rPr>
              <w:t>5.</w:t>
            </w:r>
          </w:p>
        </w:tc>
        <w:tc>
          <w:tcPr>
            <w:tcW w:w="698" w:type="pct"/>
          </w:tcPr>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Hrvatske vode – pravna osoba za upravljanje vodama</w:t>
            </w:r>
            <w:r w:rsidR="002E735D">
              <w:rPr>
                <w:rFonts w:ascii="Times New Roman" w:hAnsi="Times New Roman"/>
                <w:sz w:val="24"/>
                <w:szCs w:val="24"/>
              </w:rPr>
              <w:t xml:space="preserve"> </w:t>
            </w:r>
          </w:p>
        </w:tc>
        <w:tc>
          <w:tcPr>
            <w:tcW w:w="613" w:type="pct"/>
          </w:tcPr>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28921383001</w:t>
            </w:r>
          </w:p>
        </w:tc>
        <w:tc>
          <w:tcPr>
            <w:tcW w:w="608" w:type="pct"/>
          </w:tcPr>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Ulica grada Vukovara 220</w:t>
            </w:r>
            <w:r w:rsidR="002E735D">
              <w:rPr>
                <w:rFonts w:ascii="Times New Roman" w:hAnsi="Times New Roman"/>
                <w:sz w:val="24"/>
                <w:szCs w:val="24"/>
              </w:rPr>
              <w:t>,</w:t>
            </w:r>
            <w:r w:rsidR="008D061F" w:rsidRPr="00EF5E8E">
              <w:rPr>
                <w:rFonts w:ascii="Times New Roman" w:hAnsi="Times New Roman"/>
                <w:sz w:val="24"/>
                <w:szCs w:val="24"/>
              </w:rPr>
              <w:t xml:space="preserve"> Zagreb</w:t>
            </w:r>
          </w:p>
        </w:tc>
        <w:tc>
          <w:tcPr>
            <w:tcW w:w="589" w:type="pct"/>
          </w:tcPr>
          <w:p w:rsidR="00E043DE" w:rsidRPr="00EF5E8E" w:rsidRDefault="009612E4" w:rsidP="00C11E3A">
            <w:pPr>
              <w:pStyle w:val="NoSpacing"/>
              <w:jc w:val="center"/>
              <w:rPr>
                <w:rFonts w:ascii="Times New Roman" w:hAnsi="Times New Roman"/>
                <w:sz w:val="24"/>
                <w:szCs w:val="24"/>
              </w:rPr>
            </w:pPr>
            <w:r>
              <w:rPr>
                <w:rFonts w:ascii="Times New Roman" w:hAnsi="Times New Roman"/>
                <w:sz w:val="24"/>
                <w:szCs w:val="24"/>
              </w:rPr>
              <w:t>28.967,73</w:t>
            </w:r>
          </w:p>
        </w:tc>
        <w:tc>
          <w:tcPr>
            <w:tcW w:w="704" w:type="pct"/>
          </w:tcPr>
          <w:p w:rsidR="00E043DE" w:rsidRPr="00EF5E8E" w:rsidRDefault="009612E4" w:rsidP="009612E4">
            <w:pPr>
              <w:pStyle w:val="NoSpacing"/>
              <w:rPr>
                <w:rFonts w:ascii="Times New Roman" w:hAnsi="Times New Roman"/>
                <w:sz w:val="24"/>
                <w:szCs w:val="24"/>
              </w:rPr>
            </w:pPr>
            <w:r>
              <w:rPr>
                <w:rFonts w:ascii="Times New Roman" w:hAnsi="Times New Roman"/>
                <w:sz w:val="24"/>
                <w:szCs w:val="24"/>
              </w:rPr>
              <w:t>Izvršno r</w:t>
            </w:r>
            <w:r w:rsidR="002E735D">
              <w:rPr>
                <w:rFonts w:ascii="Times New Roman" w:hAnsi="Times New Roman"/>
                <w:sz w:val="24"/>
                <w:szCs w:val="24"/>
              </w:rPr>
              <w:t xml:space="preserve">ješenje o ovrsi </w:t>
            </w:r>
            <w:r>
              <w:rPr>
                <w:rFonts w:ascii="Times New Roman" w:hAnsi="Times New Roman"/>
                <w:sz w:val="24"/>
                <w:szCs w:val="24"/>
              </w:rPr>
              <w:t>Klasa: UP/I-363-03/2016-15/2065</w:t>
            </w:r>
          </w:p>
        </w:tc>
        <w:tc>
          <w:tcPr>
            <w:tcW w:w="589" w:type="pct"/>
          </w:tcPr>
          <w:p w:rsidR="00E043DE" w:rsidRPr="00EF5E8E" w:rsidRDefault="009612E4" w:rsidP="00E043DE">
            <w:pPr>
              <w:pStyle w:val="NoSpacing"/>
              <w:rPr>
                <w:rFonts w:ascii="Times New Roman" w:hAnsi="Times New Roman"/>
                <w:sz w:val="24"/>
                <w:szCs w:val="24"/>
              </w:rPr>
            </w:pPr>
            <w:r>
              <w:rPr>
                <w:rFonts w:ascii="Times New Roman" w:hAnsi="Times New Roman"/>
                <w:sz w:val="24"/>
                <w:szCs w:val="24"/>
              </w:rPr>
              <w:t>28.967,73</w:t>
            </w:r>
          </w:p>
        </w:tc>
        <w:tc>
          <w:tcPr>
            <w:tcW w:w="704" w:type="pct"/>
          </w:tcPr>
          <w:p w:rsidR="00E043DE" w:rsidRPr="00EF5E8E" w:rsidRDefault="009612E4" w:rsidP="001B64EA">
            <w:pPr>
              <w:pStyle w:val="NoSpacing"/>
              <w:jc w:val="both"/>
              <w:rPr>
                <w:rFonts w:ascii="Times New Roman" w:hAnsi="Times New Roman"/>
                <w:sz w:val="24"/>
                <w:szCs w:val="24"/>
              </w:rPr>
            </w:pPr>
            <w:r>
              <w:rPr>
                <w:rFonts w:ascii="Times New Roman" w:hAnsi="Times New Roman"/>
                <w:sz w:val="24"/>
                <w:szCs w:val="24"/>
              </w:rPr>
              <w:t>Izvršno rješenje o ovrsi Klasa: UP/I-363-03/2016-15/2065</w:t>
            </w:r>
          </w:p>
        </w:tc>
      </w:tr>
      <w:tr w:rsidR="00DE09B7" w:rsidRPr="00EF5E8E">
        <w:trPr>
          <w:trHeight w:val="2672"/>
          <w:jc w:val="center"/>
        </w:trPr>
        <w:tc>
          <w:tcPr>
            <w:tcW w:w="496" w:type="pct"/>
          </w:tcPr>
          <w:p w:rsidR="00DE09B7" w:rsidRPr="00EF5E8E" w:rsidRDefault="00DE09B7" w:rsidP="009727EA">
            <w:pPr>
              <w:pStyle w:val="NoSpacing"/>
              <w:jc w:val="center"/>
              <w:rPr>
                <w:rFonts w:ascii="Times New Roman" w:hAnsi="Times New Roman"/>
                <w:sz w:val="24"/>
                <w:szCs w:val="24"/>
              </w:rPr>
            </w:pPr>
            <w:r>
              <w:rPr>
                <w:rFonts w:ascii="Times New Roman" w:hAnsi="Times New Roman"/>
                <w:sz w:val="24"/>
                <w:szCs w:val="24"/>
              </w:rPr>
              <w:t>6.</w:t>
            </w:r>
          </w:p>
        </w:tc>
        <w:tc>
          <w:tcPr>
            <w:tcW w:w="698" w:type="pct"/>
          </w:tcPr>
          <w:p w:rsidR="00DE09B7" w:rsidRPr="00EF5E8E" w:rsidRDefault="00DE09B7" w:rsidP="00C11E3A">
            <w:pPr>
              <w:pStyle w:val="NoSpacing"/>
              <w:jc w:val="center"/>
              <w:rPr>
                <w:rFonts w:ascii="Times New Roman" w:hAnsi="Times New Roman"/>
                <w:sz w:val="24"/>
                <w:szCs w:val="24"/>
              </w:rPr>
            </w:pPr>
            <w:r>
              <w:rPr>
                <w:rFonts w:ascii="Times New Roman" w:hAnsi="Times New Roman"/>
                <w:sz w:val="24"/>
                <w:szCs w:val="24"/>
              </w:rPr>
              <w:t>GRAD ZAGREB</w:t>
            </w:r>
          </w:p>
        </w:tc>
        <w:tc>
          <w:tcPr>
            <w:tcW w:w="613" w:type="pct"/>
          </w:tcPr>
          <w:p w:rsidR="00DE09B7" w:rsidRPr="00EF5E8E" w:rsidRDefault="00DE09B7" w:rsidP="00C11E3A">
            <w:pPr>
              <w:pStyle w:val="NoSpacing"/>
              <w:jc w:val="center"/>
              <w:rPr>
                <w:rFonts w:ascii="Times New Roman" w:hAnsi="Times New Roman"/>
                <w:sz w:val="24"/>
                <w:szCs w:val="24"/>
              </w:rPr>
            </w:pPr>
            <w:r>
              <w:rPr>
                <w:rFonts w:ascii="Times New Roman" w:hAnsi="Times New Roman"/>
                <w:sz w:val="24"/>
                <w:szCs w:val="24"/>
              </w:rPr>
              <w:t>61817894937</w:t>
            </w:r>
          </w:p>
        </w:tc>
        <w:tc>
          <w:tcPr>
            <w:tcW w:w="608" w:type="pct"/>
          </w:tcPr>
          <w:p w:rsidR="00DE09B7" w:rsidRPr="00EF5E8E" w:rsidRDefault="00DE09B7" w:rsidP="00C11E3A">
            <w:pPr>
              <w:pStyle w:val="NoSpacing"/>
              <w:jc w:val="center"/>
              <w:rPr>
                <w:rFonts w:ascii="Times New Roman" w:hAnsi="Times New Roman"/>
                <w:sz w:val="24"/>
                <w:szCs w:val="24"/>
              </w:rPr>
            </w:pPr>
            <w:r>
              <w:rPr>
                <w:rFonts w:ascii="Times New Roman" w:hAnsi="Times New Roman"/>
                <w:sz w:val="24"/>
                <w:szCs w:val="24"/>
              </w:rPr>
              <w:t>Trg Stjepana Radića 1, Zagreb</w:t>
            </w:r>
          </w:p>
        </w:tc>
        <w:tc>
          <w:tcPr>
            <w:tcW w:w="589" w:type="pct"/>
          </w:tcPr>
          <w:p w:rsidR="00DE09B7" w:rsidRDefault="00DE09B7" w:rsidP="00C11E3A">
            <w:pPr>
              <w:pStyle w:val="NoSpacing"/>
              <w:jc w:val="center"/>
              <w:rPr>
                <w:rFonts w:ascii="Times New Roman" w:hAnsi="Times New Roman"/>
                <w:sz w:val="24"/>
                <w:szCs w:val="24"/>
              </w:rPr>
            </w:pPr>
            <w:r>
              <w:rPr>
                <w:rFonts w:ascii="Times New Roman" w:hAnsi="Times New Roman"/>
                <w:sz w:val="24"/>
                <w:szCs w:val="24"/>
              </w:rPr>
              <w:t>120.548,56</w:t>
            </w:r>
          </w:p>
        </w:tc>
        <w:tc>
          <w:tcPr>
            <w:tcW w:w="704" w:type="pct"/>
          </w:tcPr>
          <w:p w:rsidR="00DE09B7" w:rsidRDefault="00DE09B7" w:rsidP="002E735D">
            <w:pPr>
              <w:pStyle w:val="NoSpacing"/>
              <w:rPr>
                <w:rFonts w:ascii="Times New Roman" w:hAnsi="Times New Roman"/>
                <w:sz w:val="24"/>
                <w:szCs w:val="24"/>
              </w:rPr>
            </w:pPr>
            <w:r>
              <w:rPr>
                <w:rFonts w:ascii="Times New Roman" w:hAnsi="Times New Roman"/>
                <w:sz w:val="24"/>
                <w:szCs w:val="24"/>
              </w:rPr>
              <w:t>Izvršna rješenja o ovrsi Klasa:</w:t>
            </w:r>
          </w:p>
          <w:p w:rsidR="00DE09B7" w:rsidRDefault="00DE09B7" w:rsidP="002E735D">
            <w:pPr>
              <w:pStyle w:val="NoSpacing"/>
              <w:rPr>
                <w:rFonts w:ascii="Times New Roman" w:hAnsi="Times New Roman"/>
                <w:sz w:val="24"/>
                <w:szCs w:val="24"/>
              </w:rPr>
            </w:pPr>
            <w:r>
              <w:rPr>
                <w:rFonts w:ascii="Times New Roman" w:hAnsi="Times New Roman"/>
                <w:sz w:val="24"/>
                <w:szCs w:val="24"/>
              </w:rPr>
              <w:t xml:space="preserve">UP/I-373-04/15-03/471 i </w:t>
            </w:r>
          </w:p>
          <w:p w:rsidR="00DE09B7" w:rsidRPr="00EF5E8E" w:rsidRDefault="00DE09B7" w:rsidP="00DE09B7">
            <w:pPr>
              <w:pStyle w:val="NoSpacing"/>
              <w:rPr>
                <w:rFonts w:ascii="Times New Roman" w:hAnsi="Times New Roman"/>
                <w:sz w:val="24"/>
                <w:szCs w:val="24"/>
              </w:rPr>
            </w:pPr>
            <w:r>
              <w:rPr>
                <w:rFonts w:ascii="Times New Roman" w:hAnsi="Times New Roman"/>
                <w:sz w:val="24"/>
                <w:szCs w:val="24"/>
              </w:rPr>
              <w:t>UP/I-373-04/16-03/386</w:t>
            </w:r>
          </w:p>
        </w:tc>
        <w:tc>
          <w:tcPr>
            <w:tcW w:w="589" w:type="pct"/>
          </w:tcPr>
          <w:p w:rsidR="00DE09B7" w:rsidRDefault="00DE09B7" w:rsidP="00E043DE">
            <w:pPr>
              <w:pStyle w:val="NoSpacing"/>
              <w:rPr>
                <w:rFonts w:ascii="Times New Roman" w:hAnsi="Times New Roman"/>
                <w:sz w:val="24"/>
                <w:szCs w:val="24"/>
              </w:rPr>
            </w:pPr>
            <w:r>
              <w:rPr>
                <w:rFonts w:ascii="Times New Roman" w:hAnsi="Times New Roman"/>
                <w:sz w:val="24"/>
                <w:szCs w:val="24"/>
              </w:rPr>
              <w:t>120.548,56</w:t>
            </w:r>
          </w:p>
        </w:tc>
        <w:tc>
          <w:tcPr>
            <w:tcW w:w="704" w:type="pct"/>
          </w:tcPr>
          <w:p w:rsidR="00DE09B7" w:rsidRDefault="00DE09B7" w:rsidP="00DE09B7">
            <w:pPr>
              <w:pStyle w:val="NoSpacing"/>
              <w:rPr>
                <w:rFonts w:ascii="Times New Roman" w:hAnsi="Times New Roman"/>
                <w:sz w:val="24"/>
                <w:szCs w:val="24"/>
              </w:rPr>
            </w:pPr>
            <w:r>
              <w:rPr>
                <w:rFonts w:ascii="Times New Roman" w:hAnsi="Times New Roman"/>
                <w:sz w:val="24"/>
                <w:szCs w:val="24"/>
              </w:rPr>
              <w:t>Izvršna rješenja o ovrsi Klasa:</w:t>
            </w:r>
          </w:p>
          <w:p w:rsidR="00DE09B7" w:rsidRDefault="00DE09B7" w:rsidP="00DE09B7">
            <w:pPr>
              <w:pStyle w:val="NoSpacing"/>
              <w:rPr>
                <w:rFonts w:ascii="Times New Roman" w:hAnsi="Times New Roman"/>
                <w:sz w:val="24"/>
                <w:szCs w:val="24"/>
              </w:rPr>
            </w:pPr>
            <w:r>
              <w:rPr>
                <w:rFonts w:ascii="Times New Roman" w:hAnsi="Times New Roman"/>
                <w:sz w:val="24"/>
                <w:szCs w:val="24"/>
              </w:rPr>
              <w:t xml:space="preserve">UP/I-373-04/15-03/471 i </w:t>
            </w:r>
          </w:p>
          <w:p w:rsidR="00DE09B7" w:rsidRPr="00EF5E8E" w:rsidRDefault="00DE09B7" w:rsidP="00DE09B7">
            <w:pPr>
              <w:pStyle w:val="NoSpacing"/>
              <w:jc w:val="both"/>
              <w:rPr>
                <w:rFonts w:ascii="Times New Roman" w:hAnsi="Times New Roman"/>
                <w:sz w:val="24"/>
                <w:szCs w:val="24"/>
              </w:rPr>
            </w:pPr>
            <w:r>
              <w:rPr>
                <w:rFonts w:ascii="Times New Roman" w:hAnsi="Times New Roman"/>
                <w:sz w:val="24"/>
                <w:szCs w:val="24"/>
              </w:rPr>
              <w:t>UP/I-373-04/16-03/386</w:t>
            </w:r>
          </w:p>
        </w:tc>
      </w:tr>
      <w:tr w:rsidR="00E043DE" w:rsidRPr="00EF5E8E">
        <w:trPr>
          <w:jc w:val="center"/>
        </w:trPr>
        <w:tc>
          <w:tcPr>
            <w:tcW w:w="496" w:type="pct"/>
          </w:tcPr>
          <w:p w:rsidR="00E043DE" w:rsidRPr="00EF5E8E" w:rsidRDefault="009727EA" w:rsidP="009727EA">
            <w:pPr>
              <w:pStyle w:val="NoSpacing"/>
              <w:jc w:val="center"/>
              <w:rPr>
                <w:rFonts w:ascii="Times New Roman" w:hAnsi="Times New Roman"/>
                <w:sz w:val="24"/>
                <w:szCs w:val="24"/>
              </w:rPr>
            </w:pPr>
            <w:r w:rsidRPr="00EF5E8E">
              <w:rPr>
                <w:rFonts w:ascii="Times New Roman" w:hAnsi="Times New Roman"/>
                <w:sz w:val="24"/>
                <w:szCs w:val="24"/>
              </w:rPr>
              <w:t>7.</w:t>
            </w:r>
          </w:p>
        </w:tc>
        <w:tc>
          <w:tcPr>
            <w:tcW w:w="698" w:type="pct"/>
          </w:tcPr>
          <w:p w:rsidR="00E043DE" w:rsidRPr="00EF5E8E" w:rsidRDefault="00DE09B7" w:rsidP="00C11E3A">
            <w:pPr>
              <w:pStyle w:val="NoSpacing"/>
              <w:jc w:val="center"/>
              <w:rPr>
                <w:rFonts w:ascii="Times New Roman" w:hAnsi="Times New Roman"/>
                <w:sz w:val="24"/>
                <w:szCs w:val="24"/>
              </w:rPr>
            </w:pPr>
            <w:r>
              <w:rPr>
                <w:rFonts w:ascii="Times New Roman" w:hAnsi="Times New Roman"/>
                <w:sz w:val="24"/>
                <w:szCs w:val="24"/>
              </w:rPr>
              <w:t>GRAD ZAGREB</w:t>
            </w:r>
          </w:p>
        </w:tc>
        <w:tc>
          <w:tcPr>
            <w:tcW w:w="613" w:type="pct"/>
          </w:tcPr>
          <w:p w:rsidR="00E043DE" w:rsidRPr="00EF5E8E" w:rsidRDefault="00DE09B7" w:rsidP="00C11E3A">
            <w:pPr>
              <w:pStyle w:val="NoSpacing"/>
              <w:jc w:val="center"/>
              <w:rPr>
                <w:rFonts w:ascii="Times New Roman" w:hAnsi="Times New Roman"/>
                <w:sz w:val="24"/>
                <w:szCs w:val="24"/>
              </w:rPr>
            </w:pPr>
            <w:r>
              <w:rPr>
                <w:rFonts w:ascii="Times New Roman" w:hAnsi="Times New Roman"/>
                <w:sz w:val="24"/>
                <w:szCs w:val="24"/>
              </w:rPr>
              <w:t>61817894937</w:t>
            </w:r>
          </w:p>
        </w:tc>
        <w:tc>
          <w:tcPr>
            <w:tcW w:w="608" w:type="pct"/>
          </w:tcPr>
          <w:p w:rsidR="00E043DE" w:rsidRPr="00EF5E8E" w:rsidRDefault="00DE09B7" w:rsidP="00DE09B7">
            <w:pPr>
              <w:pStyle w:val="NoSpacing"/>
              <w:jc w:val="center"/>
              <w:rPr>
                <w:rFonts w:ascii="Times New Roman" w:hAnsi="Times New Roman"/>
                <w:sz w:val="24"/>
                <w:szCs w:val="24"/>
              </w:rPr>
            </w:pPr>
            <w:r>
              <w:rPr>
                <w:rFonts w:ascii="Times New Roman" w:hAnsi="Times New Roman"/>
                <w:sz w:val="24"/>
                <w:szCs w:val="24"/>
              </w:rPr>
              <w:t>Trg Stjepana Radića 1, Zagreb</w:t>
            </w:r>
          </w:p>
        </w:tc>
        <w:tc>
          <w:tcPr>
            <w:tcW w:w="589" w:type="pct"/>
          </w:tcPr>
          <w:p w:rsidR="00E043DE" w:rsidRPr="00EF5E8E" w:rsidRDefault="00DE09B7" w:rsidP="00C11E3A">
            <w:pPr>
              <w:pStyle w:val="NoSpacing"/>
              <w:jc w:val="center"/>
              <w:rPr>
                <w:rFonts w:ascii="Times New Roman" w:hAnsi="Times New Roman"/>
                <w:sz w:val="24"/>
                <w:szCs w:val="24"/>
              </w:rPr>
            </w:pPr>
            <w:r>
              <w:rPr>
                <w:rFonts w:ascii="Times New Roman" w:hAnsi="Times New Roman"/>
                <w:sz w:val="24"/>
                <w:szCs w:val="24"/>
              </w:rPr>
              <w:t>1.032.208,10</w:t>
            </w:r>
          </w:p>
        </w:tc>
        <w:tc>
          <w:tcPr>
            <w:tcW w:w="704" w:type="pct"/>
          </w:tcPr>
          <w:p w:rsidR="00E043DE" w:rsidRPr="00EF5E8E" w:rsidRDefault="00DE09B7" w:rsidP="00630E0B">
            <w:pPr>
              <w:pStyle w:val="NoSpacing"/>
              <w:rPr>
                <w:rFonts w:ascii="Times New Roman" w:hAnsi="Times New Roman"/>
                <w:sz w:val="24"/>
                <w:szCs w:val="24"/>
              </w:rPr>
            </w:pPr>
            <w:r>
              <w:rPr>
                <w:rFonts w:ascii="Times New Roman" w:hAnsi="Times New Roman"/>
                <w:sz w:val="24"/>
                <w:szCs w:val="24"/>
              </w:rPr>
              <w:t>Izvadak iz ovjerovljenih poslovnih knjiga i kamatni list</w:t>
            </w:r>
          </w:p>
        </w:tc>
        <w:tc>
          <w:tcPr>
            <w:tcW w:w="589" w:type="pct"/>
          </w:tcPr>
          <w:p w:rsidR="00E043DE" w:rsidRPr="00EF5E8E" w:rsidRDefault="00DE09B7" w:rsidP="00DE09B7">
            <w:pPr>
              <w:pStyle w:val="NoSpacing"/>
              <w:jc w:val="center"/>
              <w:rPr>
                <w:rFonts w:ascii="Times New Roman" w:hAnsi="Times New Roman"/>
                <w:sz w:val="24"/>
                <w:szCs w:val="24"/>
              </w:rPr>
            </w:pPr>
            <w:r>
              <w:rPr>
                <w:rFonts w:ascii="Times New Roman" w:hAnsi="Times New Roman"/>
                <w:sz w:val="24"/>
                <w:szCs w:val="24"/>
              </w:rPr>
              <w:t>0,00</w:t>
            </w:r>
          </w:p>
        </w:tc>
        <w:tc>
          <w:tcPr>
            <w:tcW w:w="704" w:type="pct"/>
          </w:tcPr>
          <w:p w:rsidR="00E043DE" w:rsidRPr="00EF5E8E" w:rsidRDefault="00F46FFF" w:rsidP="00C11E3A">
            <w:pPr>
              <w:pStyle w:val="NoSpacing"/>
              <w:jc w:val="center"/>
              <w:rPr>
                <w:rFonts w:ascii="Times New Roman" w:hAnsi="Times New Roman"/>
                <w:sz w:val="24"/>
                <w:szCs w:val="24"/>
              </w:rPr>
            </w:pPr>
            <w:r>
              <w:rPr>
                <w:rFonts w:ascii="Times New Roman" w:hAnsi="Times New Roman"/>
                <w:sz w:val="24"/>
                <w:szCs w:val="24"/>
              </w:rPr>
              <w:t>-</w:t>
            </w:r>
          </w:p>
        </w:tc>
      </w:tr>
      <w:tr w:rsidR="009727EA" w:rsidRPr="00EF5E8E">
        <w:trPr>
          <w:jc w:val="center"/>
        </w:trPr>
        <w:tc>
          <w:tcPr>
            <w:tcW w:w="496" w:type="pct"/>
          </w:tcPr>
          <w:p w:rsidR="009727EA" w:rsidRPr="00EF5E8E" w:rsidRDefault="009727EA" w:rsidP="009727EA">
            <w:pPr>
              <w:pStyle w:val="NoSpacing"/>
              <w:jc w:val="center"/>
              <w:rPr>
                <w:rFonts w:ascii="Times New Roman" w:hAnsi="Times New Roman"/>
                <w:sz w:val="24"/>
                <w:szCs w:val="24"/>
              </w:rPr>
            </w:pPr>
            <w:r w:rsidRPr="00EF5E8E">
              <w:rPr>
                <w:rFonts w:ascii="Times New Roman" w:hAnsi="Times New Roman"/>
                <w:sz w:val="24"/>
                <w:szCs w:val="24"/>
              </w:rPr>
              <w:t>8.</w:t>
            </w:r>
          </w:p>
        </w:tc>
        <w:tc>
          <w:tcPr>
            <w:tcW w:w="698" w:type="pct"/>
          </w:tcPr>
          <w:p w:rsidR="009727EA" w:rsidRPr="00EF5E8E" w:rsidRDefault="003075C6" w:rsidP="00C11E3A">
            <w:pPr>
              <w:pStyle w:val="NoSpacing"/>
              <w:jc w:val="center"/>
              <w:rPr>
                <w:rFonts w:ascii="Times New Roman" w:hAnsi="Times New Roman"/>
                <w:sz w:val="24"/>
                <w:szCs w:val="24"/>
              </w:rPr>
            </w:pPr>
            <w:r>
              <w:rPr>
                <w:rFonts w:ascii="Times New Roman" w:hAnsi="Times New Roman"/>
                <w:sz w:val="24"/>
                <w:szCs w:val="24"/>
              </w:rPr>
              <w:t>GRAD ZAGREB</w:t>
            </w:r>
          </w:p>
        </w:tc>
        <w:tc>
          <w:tcPr>
            <w:tcW w:w="613" w:type="pct"/>
          </w:tcPr>
          <w:p w:rsidR="009727EA" w:rsidRPr="00EF5E8E" w:rsidRDefault="003075C6" w:rsidP="00C11E3A">
            <w:pPr>
              <w:pStyle w:val="NoSpacing"/>
              <w:jc w:val="center"/>
              <w:rPr>
                <w:rFonts w:ascii="Times New Roman" w:hAnsi="Times New Roman"/>
                <w:sz w:val="24"/>
                <w:szCs w:val="24"/>
              </w:rPr>
            </w:pPr>
            <w:r>
              <w:rPr>
                <w:rFonts w:ascii="Times New Roman" w:hAnsi="Times New Roman"/>
                <w:sz w:val="24"/>
                <w:szCs w:val="24"/>
              </w:rPr>
              <w:t>61817894937</w:t>
            </w:r>
          </w:p>
        </w:tc>
        <w:tc>
          <w:tcPr>
            <w:tcW w:w="608" w:type="pct"/>
          </w:tcPr>
          <w:p w:rsidR="009727EA" w:rsidRPr="00EF5E8E" w:rsidRDefault="003075C6" w:rsidP="00C11E3A">
            <w:pPr>
              <w:pStyle w:val="NoSpacing"/>
              <w:jc w:val="center"/>
              <w:rPr>
                <w:rFonts w:ascii="Times New Roman" w:hAnsi="Times New Roman"/>
                <w:sz w:val="24"/>
                <w:szCs w:val="24"/>
              </w:rPr>
            </w:pPr>
            <w:r>
              <w:rPr>
                <w:rFonts w:ascii="Times New Roman" w:hAnsi="Times New Roman"/>
                <w:sz w:val="24"/>
                <w:szCs w:val="24"/>
              </w:rPr>
              <w:t>Trg Stjepana Radića 1, Zagreb</w:t>
            </w:r>
          </w:p>
        </w:tc>
        <w:tc>
          <w:tcPr>
            <w:tcW w:w="589" w:type="pct"/>
          </w:tcPr>
          <w:p w:rsidR="009727EA" w:rsidRPr="00EF5E8E" w:rsidRDefault="003075C6" w:rsidP="00C11E3A">
            <w:pPr>
              <w:pStyle w:val="NoSpacing"/>
              <w:jc w:val="center"/>
              <w:rPr>
                <w:rFonts w:ascii="Times New Roman" w:hAnsi="Times New Roman"/>
                <w:sz w:val="24"/>
                <w:szCs w:val="24"/>
              </w:rPr>
            </w:pPr>
            <w:r>
              <w:rPr>
                <w:rFonts w:ascii="Times New Roman" w:hAnsi="Times New Roman"/>
                <w:sz w:val="24"/>
                <w:szCs w:val="24"/>
              </w:rPr>
              <w:t>21.337,62</w:t>
            </w:r>
          </w:p>
        </w:tc>
        <w:tc>
          <w:tcPr>
            <w:tcW w:w="704" w:type="pct"/>
          </w:tcPr>
          <w:p w:rsidR="009727EA" w:rsidRPr="00EF5E8E" w:rsidRDefault="00B807B4" w:rsidP="00E043DE">
            <w:pPr>
              <w:pStyle w:val="NoSpacing"/>
              <w:rPr>
                <w:rFonts w:ascii="Times New Roman" w:hAnsi="Times New Roman"/>
                <w:sz w:val="24"/>
                <w:szCs w:val="24"/>
              </w:rPr>
            </w:pPr>
            <w:r>
              <w:rPr>
                <w:rFonts w:ascii="Times New Roman" w:hAnsi="Times New Roman"/>
                <w:sz w:val="24"/>
                <w:szCs w:val="24"/>
              </w:rPr>
              <w:t>Nepravomoćna presuda Trgovačkog suda u Zagrebu, P-2917/2015</w:t>
            </w:r>
          </w:p>
        </w:tc>
        <w:tc>
          <w:tcPr>
            <w:tcW w:w="589" w:type="pct"/>
          </w:tcPr>
          <w:p w:rsidR="009727EA" w:rsidRPr="00EF5E8E" w:rsidRDefault="00F46FFF" w:rsidP="00F46FFF">
            <w:pPr>
              <w:pStyle w:val="NoSpacing"/>
              <w:jc w:val="center"/>
              <w:rPr>
                <w:rFonts w:ascii="Times New Roman" w:hAnsi="Times New Roman"/>
                <w:sz w:val="24"/>
                <w:szCs w:val="24"/>
              </w:rPr>
            </w:pPr>
            <w:r>
              <w:rPr>
                <w:rFonts w:ascii="Times New Roman" w:hAnsi="Times New Roman"/>
                <w:sz w:val="24"/>
                <w:szCs w:val="24"/>
              </w:rPr>
              <w:t>0,00</w:t>
            </w:r>
          </w:p>
        </w:tc>
        <w:tc>
          <w:tcPr>
            <w:tcW w:w="704" w:type="pct"/>
          </w:tcPr>
          <w:p w:rsidR="009727EA" w:rsidRPr="00EF5E8E" w:rsidRDefault="00AD5C57" w:rsidP="00C11E3A">
            <w:pPr>
              <w:pStyle w:val="NoSpacing"/>
              <w:jc w:val="center"/>
              <w:rPr>
                <w:rFonts w:ascii="Times New Roman" w:hAnsi="Times New Roman"/>
                <w:sz w:val="24"/>
                <w:szCs w:val="24"/>
              </w:rPr>
            </w:pPr>
            <w:r w:rsidRPr="00EF5E8E">
              <w:rPr>
                <w:rFonts w:ascii="Times New Roman" w:hAnsi="Times New Roman"/>
                <w:sz w:val="24"/>
                <w:szCs w:val="24"/>
              </w:rPr>
              <w:t>-</w:t>
            </w:r>
          </w:p>
        </w:tc>
      </w:tr>
      <w:tr w:rsidR="009727EA" w:rsidRPr="00EF5E8E">
        <w:trPr>
          <w:jc w:val="center"/>
        </w:trPr>
        <w:tc>
          <w:tcPr>
            <w:tcW w:w="496" w:type="pct"/>
          </w:tcPr>
          <w:p w:rsidR="009727EA" w:rsidRPr="00EF5E8E" w:rsidRDefault="009727EA" w:rsidP="009727EA">
            <w:pPr>
              <w:pStyle w:val="NoSpacing"/>
              <w:jc w:val="center"/>
              <w:rPr>
                <w:rFonts w:ascii="Times New Roman" w:hAnsi="Times New Roman"/>
                <w:sz w:val="24"/>
                <w:szCs w:val="24"/>
              </w:rPr>
            </w:pPr>
            <w:r w:rsidRPr="00EF5E8E">
              <w:rPr>
                <w:rFonts w:ascii="Times New Roman" w:hAnsi="Times New Roman"/>
                <w:sz w:val="24"/>
                <w:szCs w:val="24"/>
              </w:rPr>
              <w:t>9.</w:t>
            </w:r>
          </w:p>
        </w:tc>
        <w:tc>
          <w:tcPr>
            <w:tcW w:w="698" w:type="pct"/>
          </w:tcPr>
          <w:p w:rsidR="009727EA" w:rsidRPr="00EF5E8E" w:rsidRDefault="003B0290" w:rsidP="00C11E3A">
            <w:pPr>
              <w:pStyle w:val="NoSpacing"/>
              <w:jc w:val="center"/>
              <w:rPr>
                <w:rFonts w:ascii="Times New Roman" w:hAnsi="Times New Roman"/>
                <w:sz w:val="24"/>
                <w:szCs w:val="24"/>
              </w:rPr>
            </w:pPr>
            <w:r>
              <w:rPr>
                <w:rFonts w:ascii="Times New Roman" w:hAnsi="Times New Roman"/>
                <w:sz w:val="24"/>
                <w:szCs w:val="24"/>
              </w:rPr>
              <w:t>Hrvatsko društvo skladatelja</w:t>
            </w:r>
          </w:p>
        </w:tc>
        <w:tc>
          <w:tcPr>
            <w:tcW w:w="613" w:type="pct"/>
          </w:tcPr>
          <w:p w:rsidR="009727EA" w:rsidRPr="00EF5E8E" w:rsidRDefault="003B0290" w:rsidP="00C11E3A">
            <w:pPr>
              <w:pStyle w:val="NoSpacing"/>
              <w:jc w:val="center"/>
              <w:rPr>
                <w:rFonts w:ascii="Times New Roman" w:hAnsi="Times New Roman"/>
                <w:sz w:val="24"/>
                <w:szCs w:val="24"/>
              </w:rPr>
            </w:pPr>
            <w:r>
              <w:rPr>
                <w:rFonts w:ascii="Times New Roman" w:hAnsi="Times New Roman"/>
                <w:sz w:val="24"/>
                <w:szCs w:val="24"/>
              </w:rPr>
              <w:t>56668956985</w:t>
            </w:r>
          </w:p>
        </w:tc>
        <w:tc>
          <w:tcPr>
            <w:tcW w:w="608" w:type="pct"/>
          </w:tcPr>
          <w:p w:rsidR="009727EA" w:rsidRPr="00EF5E8E" w:rsidRDefault="003B0290" w:rsidP="00C11E3A">
            <w:pPr>
              <w:pStyle w:val="NoSpacing"/>
              <w:jc w:val="center"/>
              <w:rPr>
                <w:rFonts w:ascii="Times New Roman" w:hAnsi="Times New Roman"/>
                <w:sz w:val="24"/>
                <w:szCs w:val="24"/>
              </w:rPr>
            </w:pPr>
            <w:r>
              <w:rPr>
                <w:rFonts w:ascii="Times New Roman" w:hAnsi="Times New Roman"/>
                <w:sz w:val="24"/>
                <w:szCs w:val="24"/>
              </w:rPr>
              <w:t>Berislavićeva 9</w:t>
            </w:r>
            <w:r w:rsidR="002168A7" w:rsidRPr="00EF5E8E">
              <w:rPr>
                <w:rFonts w:ascii="Times New Roman" w:hAnsi="Times New Roman"/>
                <w:sz w:val="24"/>
                <w:szCs w:val="24"/>
              </w:rPr>
              <w:t>, Zagreb</w:t>
            </w:r>
          </w:p>
        </w:tc>
        <w:tc>
          <w:tcPr>
            <w:tcW w:w="589" w:type="pct"/>
          </w:tcPr>
          <w:p w:rsidR="009727EA" w:rsidRPr="00EF5E8E" w:rsidRDefault="003B0290" w:rsidP="00C11E3A">
            <w:pPr>
              <w:pStyle w:val="NoSpacing"/>
              <w:jc w:val="center"/>
              <w:rPr>
                <w:rFonts w:ascii="Times New Roman" w:hAnsi="Times New Roman"/>
                <w:sz w:val="24"/>
                <w:szCs w:val="24"/>
              </w:rPr>
            </w:pPr>
            <w:r>
              <w:rPr>
                <w:rFonts w:ascii="Times New Roman" w:hAnsi="Times New Roman"/>
                <w:sz w:val="24"/>
                <w:szCs w:val="24"/>
              </w:rPr>
              <w:t>51.050,02</w:t>
            </w:r>
          </w:p>
        </w:tc>
        <w:tc>
          <w:tcPr>
            <w:tcW w:w="704" w:type="pct"/>
          </w:tcPr>
          <w:p w:rsidR="009727EA" w:rsidRPr="00EF5E8E" w:rsidRDefault="003B0290" w:rsidP="00EF5E8E">
            <w:pPr>
              <w:pStyle w:val="NoSpacing"/>
              <w:rPr>
                <w:rFonts w:ascii="Times New Roman" w:hAnsi="Times New Roman"/>
                <w:sz w:val="24"/>
                <w:szCs w:val="24"/>
              </w:rPr>
            </w:pPr>
            <w:r>
              <w:rPr>
                <w:rFonts w:ascii="Times New Roman" w:hAnsi="Times New Roman"/>
                <w:sz w:val="24"/>
                <w:szCs w:val="24"/>
              </w:rPr>
              <w:t>Kartica korisnika broj 255740, računi i obračun kamata</w:t>
            </w:r>
          </w:p>
        </w:tc>
        <w:tc>
          <w:tcPr>
            <w:tcW w:w="589" w:type="pct"/>
          </w:tcPr>
          <w:p w:rsidR="009727EA" w:rsidRPr="00EF5E8E" w:rsidRDefault="003B0290" w:rsidP="003B0290">
            <w:pPr>
              <w:pStyle w:val="NoSpacing"/>
              <w:jc w:val="center"/>
              <w:rPr>
                <w:rFonts w:ascii="Times New Roman" w:hAnsi="Times New Roman"/>
                <w:sz w:val="24"/>
                <w:szCs w:val="24"/>
              </w:rPr>
            </w:pPr>
            <w:r>
              <w:rPr>
                <w:rFonts w:ascii="Times New Roman" w:hAnsi="Times New Roman"/>
                <w:sz w:val="24"/>
                <w:szCs w:val="24"/>
              </w:rPr>
              <w:t>51.050,02</w:t>
            </w:r>
          </w:p>
        </w:tc>
        <w:tc>
          <w:tcPr>
            <w:tcW w:w="704" w:type="pct"/>
          </w:tcPr>
          <w:p w:rsidR="009727EA" w:rsidRPr="00EF5E8E" w:rsidRDefault="003B0290" w:rsidP="00EF5E8E">
            <w:pPr>
              <w:pStyle w:val="NoSpacing"/>
              <w:jc w:val="center"/>
              <w:rPr>
                <w:rFonts w:ascii="Times New Roman" w:hAnsi="Times New Roman"/>
                <w:sz w:val="24"/>
                <w:szCs w:val="24"/>
              </w:rPr>
            </w:pPr>
            <w:r>
              <w:rPr>
                <w:rFonts w:ascii="Times New Roman" w:hAnsi="Times New Roman"/>
                <w:sz w:val="24"/>
                <w:szCs w:val="24"/>
              </w:rPr>
              <w:t>Kartica korisnika broj 255740, računi i obračun kamata</w:t>
            </w:r>
          </w:p>
        </w:tc>
      </w:tr>
      <w:tr w:rsidR="00DE09B7" w:rsidRPr="00EF5E8E">
        <w:trPr>
          <w:jc w:val="center"/>
        </w:trPr>
        <w:tc>
          <w:tcPr>
            <w:tcW w:w="496" w:type="pct"/>
          </w:tcPr>
          <w:p w:rsidR="00DE09B7" w:rsidRPr="00EF5E8E" w:rsidRDefault="003B0290" w:rsidP="009727EA">
            <w:pPr>
              <w:pStyle w:val="NoSpacing"/>
              <w:jc w:val="center"/>
              <w:rPr>
                <w:rFonts w:ascii="Times New Roman" w:hAnsi="Times New Roman"/>
                <w:sz w:val="24"/>
                <w:szCs w:val="24"/>
              </w:rPr>
            </w:pPr>
            <w:r>
              <w:rPr>
                <w:rFonts w:ascii="Times New Roman" w:hAnsi="Times New Roman"/>
                <w:sz w:val="24"/>
                <w:szCs w:val="24"/>
              </w:rPr>
              <w:t>10.</w:t>
            </w:r>
          </w:p>
        </w:tc>
        <w:tc>
          <w:tcPr>
            <w:tcW w:w="698" w:type="pct"/>
          </w:tcPr>
          <w:p w:rsidR="00DE09B7" w:rsidRPr="00EF5E8E" w:rsidRDefault="00967634" w:rsidP="00C11E3A">
            <w:pPr>
              <w:pStyle w:val="NoSpacing"/>
              <w:jc w:val="center"/>
              <w:rPr>
                <w:rFonts w:ascii="Times New Roman" w:hAnsi="Times New Roman"/>
                <w:sz w:val="24"/>
                <w:szCs w:val="24"/>
              </w:rPr>
            </w:pPr>
            <w:r>
              <w:rPr>
                <w:rFonts w:ascii="Times New Roman" w:hAnsi="Times New Roman"/>
                <w:sz w:val="24"/>
                <w:szCs w:val="24"/>
              </w:rPr>
              <w:t>Hrvatske vode</w:t>
            </w:r>
          </w:p>
        </w:tc>
        <w:tc>
          <w:tcPr>
            <w:tcW w:w="613" w:type="pct"/>
          </w:tcPr>
          <w:p w:rsidR="00DE09B7" w:rsidRPr="00EF5E8E" w:rsidRDefault="00967634" w:rsidP="00C11E3A">
            <w:pPr>
              <w:pStyle w:val="NoSpacing"/>
              <w:jc w:val="center"/>
              <w:rPr>
                <w:rFonts w:ascii="Times New Roman" w:hAnsi="Times New Roman"/>
                <w:sz w:val="24"/>
                <w:szCs w:val="24"/>
              </w:rPr>
            </w:pPr>
            <w:r>
              <w:rPr>
                <w:rFonts w:ascii="Times New Roman" w:hAnsi="Times New Roman"/>
                <w:sz w:val="24"/>
                <w:szCs w:val="24"/>
              </w:rPr>
              <w:t>28921383001</w:t>
            </w:r>
          </w:p>
        </w:tc>
        <w:tc>
          <w:tcPr>
            <w:tcW w:w="608" w:type="pct"/>
          </w:tcPr>
          <w:p w:rsidR="00DE09B7" w:rsidRPr="00EF5E8E" w:rsidRDefault="00967634" w:rsidP="00C11E3A">
            <w:pPr>
              <w:pStyle w:val="NoSpacing"/>
              <w:jc w:val="center"/>
              <w:rPr>
                <w:rFonts w:ascii="Times New Roman" w:hAnsi="Times New Roman"/>
                <w:sz w:val="24"/>
                <w:szCs w:val="24"/>
              </w:rPr>
            </w:pPr>
            <w:r>
              <w:rPr>
                <w:rFonts w:ascii="Times New Roman" w:hAnsi="Times New Roman"/>
                <w:sz w:val="24"/>
                <w:szCs w:val="24"/>
              </w:rPr>
              <w:t>Ulica grada Vukovara 220,</w:t>
            </w:r>
            <w:r w:rsidRPr="00EF5E8E">
              <w:rPr>
                <w:rFonts w:ascii="Times New Roman" w:hAnsi="Times New Roman"/>
                <w:sz w:val="24"/>
                <w:szCs w:val="24"/>
              </w:rPr>
              <w:t xml:space="preserve"> Zagreb</w:t>
            </w:r>
          </w:p>
        </w:tc>
        <w:tc>
          <w:tcPr>
            <w:tcW w:w="589" w:type="pct"/>
          </w:tcPr>
          <w:p w:rsidR="00DE09B7" w:rsidRPr="00EF5E8E" w:rsidRDefault="00967634" w:rsidP="00C11E3A">
            <w:pPr>
              <w:pStyle w:val="NoSpacing"/>
              <w:jc w:val="center"/>
              <w:rPr>
                <w:rFonts w:ascii="Times New Roman" w:hAnsi="Times New Roman"/>
                <w:sz w:val="24"/>
                <w:szCs w:val="24"/>
              </w:rPr>
            </w:pPr>
            <w:r>
              <w:rPr>
                <w:rFonts w:ascii="Times New Roman" w:hAnsi="Times New Roman"/>
                <w:sz w:val="24"/>
                <w:szCs w:val="24"/>
              </w:rPr>
              <w:t>7.770,89</w:t>
            </w:r>
          </w:p>
        </w:tc>
        <w:tc>
          <w:tcPr>
            <w:tcW w:w="704" w:type="pct"/>
          </w:tcPr>
          <w:p w:rsidR="00967634" w:rsidRDefault="00967634" w:rsidP="00967634">
            <w:pPr>
              <w:pStyle w:val="NoSpacing"/>
              <w:rPr>
                <w:rFonts w:ascii="Times New Roman" w:hAnsi="Times New Roman"/>
                <w:sz w:val="24"/>
                <w:szCs w:val="24"/>
              </w:rPr>
            </w:pPr>
            <w:r>
              <w:rPr>
                <w:rFonts w:ascii="Times New Roman" w:hAnsi="Times New Roman"/>
                <w:sz w:val="24"/>
                <w:szCs w:val="24"/>
              </w:rPr>
              <w:t>Izvršna rješenja o ovrsi Klasa: UP/I-325-08/11-07/0004807</w:t>
            </w:r>
          </w:p>
          <w:p w:rsidR="00967634" w:rsidRDefault="00967634" w:rsidP="00967634">
            <w:pPr>
              <w:pStyle w:val="NoSpacing"/>
              <w:rPr>
                <w:rFonts w:ascii="Times New Roman" w:hAnsi="Times New Roman"/>
                <w:sz w:val="24"/>
                <w:szCs w:val="24"/>
              </w:rPr>
            </w:pPr>
            <w:r>
              <w:rPr>
                <w:rFonts w:ascii="Times New Roman" w:hAnsi="Times New Roman"/>
                <w:sz w:val="24"/>
                <w:szCs w:val="24"/>
              </w:rPr>
              <w:t>Urbroj: 374-3401-2-13-7</w:t>
            </w:r>
          </w:p>
          <w:p w:rsidR="00967634" w:rsidRDefault="00967634" w:rsidP="00967634">
            <w:pPr>
              <w:pStyle w:val="NoSpacing"/>
              <w:rPr>
                <w:rFonts w:ascii="Times New Roman" w:hAnsi="Times New Roman"/>
                <w:sz w:val="24"/>
                <w:szCs w:val="24"/>
              </w:rPr>
            </w:pPr>
            <w:r>
              <w:rPr>
                <w:rFonts w:ascii="Times New Roman" w:hAnsi="Times New Roman"/>
                <w:sz w:val="24"/>
                <w:szCs w:val="24"/>
              </w:rPr>
              <w:t xml:space="preserve">i </w:t>
            </w:r>
          </w:p>
          <w:p w:rsidR="00967634" w:rsidRDefault="00967634" w:rsidP="00967634">
            <w:pPr>
              <w:pStyle w:val="NoSpacing"/>
              <w:rPr>
                <w:rFonts w:ascii="Times New Roman" w:hAnsi="Times New Roman"/>
                <w:sz w:val="24"/>
                <w:szCs w:val="24"/>
              </w:rPr>
            </w:pPr>
            <w:r>
              <w:rPr>
                <w:rFonts w:ascii="Times New Roman" w:hAnsi="Times New Roman"/>
                <w:sz w:val="24"/>
                <w:szCs w:val="24"/>
              </w:rPr>
              <w:t>Klasa: UP/I-325-08/11-07/0004807</w:t>
            </w:r>
          </w:p>
          <w:p w:rsidR="00967634" w:rsidRDefault="00967634" w:rsidP="00967634">
            <w:pPr>
              <w:pStyle w:val="NoSpacing"/>
              <w:rPr>
                <w:rFonts w:ascii="Times New Roman" w:hAnsi="Times New Roman"/>
                <w:sz w:val="24"/>
                <w:szCs w:val="24"/>
              </w:rPr>
            </w:pPr>
            <w:r>
              <w:rPr>
                <w:rFonts w:ascii="Times New Roman" w:hAnsi="Times New Roman"/>
                <w:sz w:val="24"/>
                <w:szCs w:val="24"/>
              </w:rPr>
              <w:t>Urbroj: 374-3401-14-14</w:t>
            </w:r>
          </w:p>
          <w:p w:rsidR="00DE09B7" w:rsidRPr="00EF5E8E" w:rsidRDefault="00DE09B7" w:rsidP="00967634">
            <w:pPr>
              <w:pStyle w:val="NoSpacing"/>
              <w:rPr>
                <w:rFonts w:ascii="Times New Roman" w:hAnsi="Times New Roman"/>
                <w:sz w:val="24"/>
                <w:szCs w:val="24"/>
              </w:rPr>
            </w:pPr>
          </w:p>
        </w:tc>
        <w:tc>
          <w:tcPr>
            <w:tcW w:w="589" w:type="pct"/>
          </w:tcPr>
          <w:p w:rsidR="00DE09B7" w:rsidRDefault="00967634" w:rsidP="00967634">
            <w:pPr>
              <w:pStyle w:val="NoSpacing"/>
              <w:jc w:val="center"/>
              <w:rPr>
                <w:rFonts w:ascii="Times New Roman" w:hAnsi="Times New Roman"/>
                <w:sz w:val="24"/>
                <w:szCs w:val="24"/>
              </w:rPr>
            </w:pPr>
            <w:r>
              <w:rPr>
                <w:rFonts w:ascii="Times New Roman" w:hAnsi="Times New Roman"/>
                <w:sz w:val="24"/>
                <w:szCs w:val="24"/>
              </w:rPr>
              <w:t>7.770,89</w:t>
            </w:r>
          </w:p>
        </w:tc>
        <w:tc>
          <w:tcPr>
            <w:tcW w:w="704" w:type="pct"/>
          </w:tcPr>
          <w:p w:rsidR="00967634" w:rsidRDefault="00967634" w:rsidP="00967634">
            <w:pPr>
              <w:pStyle w:val="NoSpacing"/>
              <w:rPr>
                <w:rFonts w:ascii="Times New Roman" w:hAnsi="Times New Roman"/>
                <w:sz w:val="24"/>
                <w:szCs w:val="24"/>
              </w:rPr>
            </w:pPr>
            <w:r>
              <w:rPr>
                <w:rFonts w:ascii="Times New Roman" w:hAnsi="Times New Roman"/>
                <w:sz w:val="24"/>
                <w:szCs w:val="24"/>
              </w:rPr>
              <w:t>Izvršna rješenja o ovrsi Klasa: UP/I-325-08/11-07/0004807</w:t>
            </w:r>
          </w:p>
          <w:p w:rsidR="00967634" w:rsidRDefault="00967634" w:rsidP="00967634">
            <w:pPr>
              <w:pStyle w:val="NoSpacing"/>
              <w:rPr>
                <w:rFonts w:ascii="Times New Roman" w:hAnsi="Times New Roman"/>
                <w:sz w:val="24"/>
                <w:szCs w:val="24"/>
              </w:rPr>
            </w:pPr>
            <w:r>
              <w:rPr>
                <w:rFonts w:ascii="Times New Roman" w:hAnsi="Times New Roman"/>
                <w:sz w:val="24"/>
                <w:szCs w:val="24"/>
              </w:rPr>
              <w:t>Urbroj: 374-3401-2-13-7</w:t>
            </w:r>
          </w:p>
          <w:p w:rsidR="00967634" w:rsidRDefault="00967634" w:rsidP="00967634">
            <w:pPr>
              <w:pStyle w:val="NoSpacing"/>
              <w:rPr>
                <w:rFonts w:ascii="Times New Roman" w:hAnsi="Times New Roman"/>
                <w:sz w:val="24"/>
                <w:szCs w:val="24"/>
              </w:rPr>
            </w:pPr>
            <w:r>
              <w:rPr>
                <w:rFonts w:ascii="Times New Roman" w:hAnsi="Times New Roman"/>
                <w:sz w:val="24"/>
                <w:szCs w:val="24"/>
              </w:rPr>
              <w:t xml:space="preserve">i </w:t>
            </w:r>
          </w:p>
          <w:p w:rsidR="00967634" w:rsidRDefault="00967634" w:rsidP="00967634">
            <w:pPr>
              <w:pStyle w:val="NoSpacing"/>
              <w:rPr>
                <w:rFonts w:ascii="Times New Roman" w:hAnsi="Times New Roman"/>
                <w:sz w:val="24"/>
                <w:szCs w:val="24"/>
              </w:rPr>
            </w:pPr>
            <w:r>
              <w:rPr>
                <w:rFonts w:ascii="Times New Roman" w:hAnsi="Times New Roman"/>
                <w:sz w:val="24"/>
                <w:szCs w:val="24"/>
              </w:rPr>
              <w:t>Klasa: UP/I-325-08/11-07/0004807</w:t>
            </w:r>
          </w:p>
          <w:p w:rsidR="00967634" w:rsidRDefault="00967634" w:rsidP="00967634">
            <w:pPr>
              <w:pStyle w:val="NoSpacing"/>
              <w:rPr>
                <w:rFonts w:ascii="Times New Roman" w:hAnsi="Times New Roman"/>
                <w:sz w:val="24"/>
                <w:szCs w:val="24"/>
              </w:rPr>
            </w:pPr>
            <w:r>
              <w:rPr>
                <w:rFonts w:ascii="Times New Roman" w:hAnsi="Times New Roman"/>
                <w:sz w:val="24"/>
                <w:szCs w:val="24"/>
              </w:rPr>
              <w:t>Urbroj: 374-3401-14-14</w:t>
            </w:r>
          </w:p>
          <w:p w:rsidR="00DE09B7" w:rsidRPr="00EF5E8E" w:rsidRDefault="00DE09B7" w:rsidP="00EF5E8E">
            <w:pPr>
              <w:pStyle w:val="NoSpacing"/>
              <w:rPr>
                <w:rFonts w:ascii="Times New Roman" w:hAnsi="Times New Roman"/>
                <w:sz w:val="24"/>
                <w:szCs w:val="24"/>
              </w:rPr>
            </w:pPr>
          </w:p>
        </w:tc>
      </w:tr>
      <w:tr w:rsidR="00DE09B7" w:rsidRPr="00EF5E8E">
        <w:trPr>
          <w:jc w:val="center"/>
        </w:trPr>
        <w:tc>
          <w:tcPr>
            <w:tcW w:w="496" w:type="pct"/>
          </w:tcPr>
          <w:p w:rsidR="00DE09B7" w:rsidRPr="00EF5E8E" w:rsidRDefault="00967634" w:rsidP="009727EA">
            <w:pPr>
              <w:pStyle w:val="NoSpacing"/>
              <w:jc w:val="center"/>
              <w:rPr>
                <w:rFonts w:ascii="Times New Roman" w:hAnsi="Times New Roman"/>
                <w:sz w:val="24"/>
                <w:szCs w:val="24"/>
              </w:rPr>
            </w:pPr>
            <w:r>
              <w:rPr>
                <w:rFonts w:ascii="Times New Roman" w:hAnsi="Times New Roman"/>
                <w:sz w:val="24"/>
                <w:szCs w:val="24"/>
              </w:rPr>
              <w:t>11.</w:t>
            </w:r>
          </w:p>
        </w:tc>
        <w:tc>
          <w:tcPr>
            <w:tcW w:w="698" w:type="pct"/>
          </w:tcPr>
          <w:p w:rsidR="00DE09B7" w:rsidRPr="00EF5E8E" w:rsidRDefault="00967634" w:rsidP="00C11E3A">
            <w:pPr>
              <w:pStyle w:val="NoSpacing"/>
              <w:jc w:val="center"/>
              <w:rPr>
                <w:rFonts w:ascii="Times New Roman" w:hAnsi="Times New Roman"/>
                <w:sz w:val="24"/>
                <w:szCs w:val="24"/>
              </w:rPr>
            </w:pPr>
            <w:r>
              <w:rPr>
                <w:rFonts w:ascii="Times New Roman" w:hAnsi="Times New Roman"/>
                <w:sz w:val="24"/>
                <w:szCs w:val="24"/>
              </w:rPr>
              <w:t>Zagrebački holding d.o.o.</w:t>
            </w:r>
          </w:p>
        </w:tc>
        <w:tc>
          <w:tcPr>
            <w:tcW w:w="613" w:type="pct"/>
          </w:tcPr>
          <w:p w:rsidR="00DE09B7" w:rsidRPr="00EF5E8E" w:rsidRDefault="00967634" w:rsidP="00C11E3A">
            <w:pPr>
              <w:pStyle w:val="NoSpacing"/>
              <w:jc w:val="center"/>
              <w:rPr>
                <w:rFonts w:ascii="Times New Roman" w:hAnsi="Times New Roman"/>
                <w:sz w:val="24"/>
                <w:szCs w:val="24"/>
              </w:rPr>
            </w:pPr>
            <w:r>
              <w:rPr>
                <w:rFonts w:ascii="Times New Roman" w:hAnsi="Times New Roman"/>
                <w:sz w:val="24"/>
                <w:szCs w:val="24"/>
              </w:rPr>
              <w:t>85584865987</w:t>
            </w:r>
          </w:p>
        </w:tc>
        <w:tc>
          <w:tcPr>
            <w:tcW w:w="608" w:type="pct"/>
          </w:tcPr>
          <w:p w:rsidR="00DE09B7" w:rsidRPr="00EF5E8E" w:rsidRDefault="00967634" w:rsidP="00C11E3A">
            <w:pPr>
              <w:pStyle w:val="NoSpacing"/>
              <w:jc w:val="center"/>
              <w:rPr>
                <w:rFonts w:ascii="Times New Roman" w:hAnsi="Times New Roman"/>
                <w:sz w:val="24"/>
                <w:szCs w:val="24"/>
              </w:rPr>
            </w:pPr>
            <w:r>
              <w:rPr>
                <w:rFonts w:ascii="Times New Roman" w:hAnsi="Times New Roman"/>
                <w:sz w:val="24"/>
                <w:szCs w:val="24"/>
              </w:rPr>
              <w:t>Ulica grada Vukovara 41, Zagreb</w:t>
            </w:r>
          </w:p>
        </w:tc>
        <w:tc>
          <w:tcPr>
            <w:tcW w:w="589" w:type="pct"/>
          </w:tcPr>
          <w:p w:rsidR="00DE09B7" w:rsidRPr="00EF5E8E" w:rsidRDefault="007B5615" w:rsidP="00C11E3A">
            <w:pPr>
              <w:pStyle w:val="NoSpacing"/>
              <w:jc w:val="center"/>
              <w:rPr>
                <w:rFonts w:ascii="Times New Roman" w:hAnsi="Times New Roman"/>
                <w:sz w:val="24"/>
                <w:szCs w:val="24"/>
              </w:rPr>
            </w:pPr>
            <w:r>
              <w:rPr>
                <w:rFonts w:ascii="Times New Roman" w:hAnsi="Times New Roman"/>
                <w:sz w:val="24"/>
                <w:szCs w:val="24"/>
              </w:rPr>
              <w:t>17.905,29</w:t>
            </w:r>
          </w:p>
        </w:tc>
        <w:tc>
          <w:tcPr>
            <w:tcW w:w="704" w:type="pct"/>
          </w:tcPr>
          <w:p w:rsidR="00DE09B7" w:rsidRPr="00EF5E8E" w:rsidRDefault="007B5615" w:rsidP="00E043DE">
            <w:pPr>
              <w:pStyle w:val="NoSpacing"/>
              <w:rPr>
                <w:rFonts w:ascii="Times New Roman" w:hAnsi="Times New Roman"/>
                <w:sz w:val="24"/>
                <w:szCs w:val="24"/>
              </w:rPr>
            </w:pPr>
            <w:r>
              <w:rPr>
                <w:rFonts w:ascii="Times New Roman" w:hAnsi="Times New Roman"/>
                <w:sz w:val="24"/>
                <w:szCs w:val="24"/>
              </w:rPr>
              <w:t>IOS, obračun kamata, pravomoćno i ovršno rješenje o ovrsi Ovrv-841/14 (j.b. Mladen Ježek), rješenje o ovrsi Ovrv-3386/16 (j.b. Radojka Galić), IOS, analitička kartica, obračun kamata</w:t>
            </w:r>
          </w:p>
        </w:tc>
        <w:tc>
          <w:tcPr>
            <w:tcW w:w="589" w:type="pct"/>
          </w:tcPr>
          <w:p w:rsidR="00DE09B7" w:rsidRDefault="007B5615" w:rsidP="007B5615">
            <w:pPr>
              <w:pStyle w:val="NoSpacing"/>
              <w:jc w:val="center"/>
              <w:rPr>
                <w:rFonts w:ascii="Times New Roman" w:hAnsi="Times New Roman"/>
                <w:sz w:val="24"/>
                <w:szCs w:val="24"/>
              </w:rPr>
            </w:pPr>
            <w:r>
              <w:rPr>
                <w:rFonts w:ascii="Times New Roman" w:hAnsi="Times New Roman"/>
                <w:sz w:val="24"/>
                <w:szCs w:val="24"/>
              </w:rPr>
              <w:t>17.905,29</w:t>
            </w:r>
          </w:p>
        </w:tc>
        <w:tc>
          <w:tcPr>
            <w:tcW w:w="704" w:type="pct"/>
          </w:tcPr>
          <w:p w:rsidR="00DE09B7" w:rsidRPr="00EF5E8E" w:rsidRDefault="007B5615" w:rsidP="00EF5E8E">
            <w:pPr>
              <w:pStyle w:val="NoSpacing"/>
              <w:rPr>
                <w:rFonts w:ascii="Times New Roman" w:hAnsi="Times New Roman"/>
                <w:sz w:val="24"/>
                <w:szCs w:val="24"/>
              </w:rPr>
            </w:pPr>
            <w:r>
              <w:rPr>
                <w:rFonts w:ascii="Times New Roman" w:hAnsi="Times New Roman"/>
                <w:sz w:val="24"/>
                <w:szCs w:val="24"/>
              </w:rPr>
              <w:t>IOS, obračun kamata, pravomoćno i ovršno rješenje o ovrsi Ovrv-841/14 (j.b. Mladen Ježek), rješenje o ovrsi Ovrv-3386/16 (j.b. Radojka Galić), IOS, analitička kartica, obračun kamata</w:t>
            </w:r>
          </w:p>
        </w:tc>
      </w:tr>
      <w:tr w:rsidR="00DE09B7" w:rsidRPr="00EF5E8E">
        <w:trPr>
          <w:jc w:val="center"/>
        </w:trPr>
        <w:tc>
          <w:tcPr>
            <w:tcW w:w="496" w:type="pct"/>
          </w:tcPr>
          <w:p w:rsidR="00DE09B7" w:rsidRPr="00EF5E8E" w:rsidRDefault="00D514D9" w:rsidP="009727EA">
            <w:pPr>
              <w:pStyle w:val="NoSpacing"/>
              <w:jc w:val="center"/>
              <w:rPr>
                <w:rFonts w:ascii="Times New Roman" w:hAnsi="Times New Roman"/>
                <w:sz w:val="24"/>
                <w:szCs w:val="24"/>
              </w:rPr>
            </w:pPr>
            <w:r>
              <w:rPr>
                <w:rFonts w:ascii="Times New Roman" w:hAnsi="Times New Roman"/>
                <w:sz w:val="24"/>
                <w:szCs w:val="24"/>
              </w:rPr>
              <w:t>12.</w:t>
            </w:r>
          </w:p>
        </w:tc>
        <w:tc>
          <w:tcPr>
            <w:tcW w:w="698" w:type="pct"/>
          </w:tcPr>
          <w:p w:rsidR="00DE09B7" w:rsidRPr="00EF5E8E" w:rsidRDefault="00D514D9" w:rsidP="00C11E3A">
            <w:pPr>
              <w:pStyle w:val="NoSpacing"/>
              <w:jc w:val="center"/>
              <w:rPr>
                <w:rFonts w:ascii="Times New Roman" w:hAnsi="Times New Roman"/>
                <w:sz w:val="24"/>
                <w:szCs w:val="24"/>
              </w:rPr>
            </w:pPr>
            <w:r>
              <w:rPr>
                <w:rFonts w:ascii="Times New Roman" w:hAnsi="Times New Roman"/>
                <w:sz w:val="24"/>
                <w:szCs w:val="24"/>
              </w:rPr>
              <w:t>Hrvatska lutrija d.o.o.</w:t>
            </w:r>
          </w:p>
        </w:tc>
        <w:tc>
          <w:tcPr>
            <w:tcW w:w="613" w:type="pct"/>
          </w:tcPr>
          <w:p w:rsidR="00DE09B7" w:rsidRPr="00EF5E8E" w:rsidRDefault="00D514D9" w:rsidP="00C11E3A">
            <w:pPr>
              <w:pStyle w:val="NoSpacing"/>
              <w:jc w:val="center"/>
              <w:rPr>
                <w:rFonts w:ascii="Times New Roman" w:hAnsi="Times New Roman"/>
                <w:sz w:val="24"/>
                <w:szCs w:val="24"/>
              </w:rPr>
            </w:pPr>
            <w:r>
              <w:rPr>
                <w:rFonts w:ascii="Times New Roman" w:hAnsi="Times New Roman"/>
                <w:sz w:val="24"/>
                <w:szCs w:val="24"/>
              </w:rPr>
              <w:t>27905228158</w:t>
            </w:r>
          </w:p>
        </w:tc>
        <w:tc>
          <w:tcPr>
            <w:tcW w:w="608" w:type="pct"/>
          </w:tcPr>
          <w:p w:rsidR="00DE09B7" w:rsidRPr="00EF5E8E" w:rsidRDefault="00D514D9" w:rsidP="00C11E3A">
            <w:pPr>
              <w:pStyle w:val="NoSpacing"/>
              <w:jc w:val="center"/>
              <w:rPr>
                <w:rFonts w:ascii="Times New Roman" w:hAnsi="Times New Roman"/>
                <w:sz w:val="24"/>
                <w:szCs w:val="24"/>
              </w:rPr>
            </w:pPr>
            <w:r>
              <w:rPr>
                <w:rFonts w:ascii="Times New Roman" w:hAnsi="Times New Roman"/>
                <w:sz w:val="24"/>
                <w:szCs w:val="24"/>
              </w:rPr>
              <w:t>Ulica grada Vukovara 72, Zagreb</w:t>
            </w:r>
          </w:p>
        </w:tc>
        <w:tc>
          <w:tcPr>
            <w:tcW w:w="589" w:type="pct"/>
          </w:tcPr>
          <w:p w:rsidR="00DE09B7" w:rsidRPr="00EF5E8E" w:rsidRDefault="00D514D9" w:rsidP="00C11E3A">
            <w:pPr>
              <w:pStyle w:val="NoSpacing"/>
              <w:jc w:val="center"/>
              <w:rPr>
                <w:rFonts w:ascii="Times New Roman" w:hAnsi="Times New Roman"/>
                <w:sz w:val="24"/>
                <w:szCs w:val="24"/>
              </w:rPr>
            </w:pPr>
            <w:r>
              <w:rPr>
                <w:rFonts w:ascii="Times New Roman" w:hAnsi="Times New Roman"/>
                <w:sz w:val="24"/>
                <w:szCs w:val="24"/>
              </w:rPr>
              <w:t>7.618.287,50</w:t>
            </w:r>
          </w:p>
        </w:tc>
        <w:tc>
          <w:tcPr>
            <w:tcW w:w="704" w:type="pct"/>
          </w:tcPr>
          <w:p w:rsidR="00DE09B7" w:rsidRPr="00EF5E8E" w:rsidRDefault="00D514D9" w:rsidP="00D514D9">
            <w:pPr>
              <w:pStyle w:val="NoSpacing"/>
              <w:rPr>
                <w:rFonts w:ascii="Times New Roman" w:hAnsi="Times New Roman"/>
                <w:sz w:val="24"/>
                <w:szCs w:val="24"/>
              </w:rPr>
            </w:pPr>
            <w:r>
              <w:rPr>
                <w:rFonts w:ascii="Times New Roman" w:hAnsi="Times New Roman"/>
                <w:sz w:val="24"/>
                <w:szCs w:val="24"/>
              </w:rPr>
              <w:t>Predugovori br. 01-13441/1-00 do 01-13441/17-00 od 25.05.2000. godine, neprvomoćna presuda Trgovačkog suda u Zadru P-238/2009</w:t>
            </w:r>
          </w:p>
        </w:tc>
        <w:tc>
          <w:tcPr>
            <w:tcW w:w="589" w:type="pct"/>
          </w:tcPr>
          <w:p w:rsidR="00DE09B7" w:rsidRDefault="00D514D9" w:rsidP="00D514D9">
            <w:pPr>
              <w:pStyle w:val="NoSpacing"/>
              <w:jc w:val="center"/>
              <w:rPr>
                <w:rFonts w:ascii="Times New Roman" w:hAnsi="Times New Roman"/>
                <w:sz w:val="24"/>
                <w:szCs w:val="24"/>
              </w:rPr>
            </w:pPr>
            <w:r>
              <w:rPr>
                <w:rFonts w:ascii="Times New Roman" w:hAnsi="Times New Roman"/>
                <w:sz w:val="24"/>
                <w:szCs w:val="24"/>
              </w:rPr>
              <w:t>0,00</w:t>
            </w:r>
          </w:p>
        </w:tc>
        <w:tc>
          <w:tcPr>
            <w:tcW w:w="704" w:type="pct"/>
          </w:tcPr>
          <w:p w:rsidR="00DE09B7" w:rsidRPr="00EF5E8E" w:rsidRDefault="00DE09B7" w:rsidP="00EF5E8E">
            <w:pPr>
              <w:pStyle w:val="NoSpacing"/>
              <w:rPr>
                <w:rFonts w:ascii="Times New Roman" w:hAnsi="Times New Roman"/>
                <w:sz w:val="24"/>
                <w:szCs w:val="24"/>
              </w:rPr>
            </w:pPr>
          </w:p>
        </w:tc>
      </w:tr>
      <w:tr w:rsidR="00DE09B7" w:rsidRPr="00EF5E8E">
        <w:trPr>
          <w:jc w:val="center"/>
        </w:trPr>
        <w:tc>
          <w:tcPr>
            <w:tcW w:w="496" w:type="pct"/>
          </w:tcPr>
          <w:p w:rsidR="00DE09B7" w:rsidRPr="00EF5E8E" w:rsidRDefault="00925635" w:rsidP="009727EA">
            <w:pPr>
              <w:pStyle w:val="NoSpacing"/>
              <w:jc w:val="center"/>
              <w:rPr>
                <w:rFonts w:ascii="Times New Roman" w:hAnsi="Times New Roman"/>
                <w:sz w:val="24"/>
                <w:szCs w:val="24"/>
              </w:rPr>
            </w:pPr>
            <w:r>
              <w:rPr>
                <w:rFonts w:ascii="Times New Roman" w:hAnsi="Times New Roman"/>
                <w:sz w:val="24"/>
                <w:szCs w:val="24"/>
              </w:rPr>
              <w:t>13.</w:t>
            </w:r>
          </w:p>
        </w:tc>
        <w:tc>
          <w:tcPr>
            <w:tcW w:w="698" w:type="pct"/>
          </w:tcPr>
          <w:p w:rsidR="00DE09B7" w:rsidRPr="00EF5E8E" w:rsidRDefault="00925635" w:rsidP="00C11E3A">
            <w:pPr>
              <w:pStyle w:val="NoSpacing"/>
              <w:jc w:val="center"/>
              <w:rPr>
                <w:rFonts w:ascii="Times New Roman" w:hAnsi="Times New Roman"/>
                <w:sz w:val="24"/>
                <w:szCs w:val="24"/>
              </w:rPr>
            </w:pPr>
            <w:r>
              <w:rPr>
                <w:rFonts w:ascii="Times New Roman" w:hAnsi="Times New Roman"/>
                <w:sz w:val="24"/>
                <w:szCs w:val="24"/>
              </w:rPr>
              <w:t>Generali osiguranje d.d.</w:t>
            </w:r>
          </w:p>
        </w:tc>
        <w:tc>
          <w:tcPr>
            <w:tcW w:w="613" w:type="pct"/>
          </w:tcPr>
          <w:p w:rsidR="00DE09B7" w:rsidRPr="00EF5E8E" w:rsidRDefault="00925635" w:rsidP="00C11E3A">
            <w:pPr>
              <w:pStyle w:val="NoSpacing"/>
              <w:jc w:val="center"/>
              <w:rPr>
                <w:rFonts w:ascii="Times New Roman" w:hAnsi="Times New Roman"/>
                <w:sz w:val="24"/>
                <w:szCs w:val="24"/>
              </w:rPr>
            </w:pPr>
            <w:r>
              <w:rPr>
                <w:rFonts w:ascii="Times New Roman" w:hAnsi="Times New Roman"/>
                <w:sz w:val="24"/>
                <w:szCs w:val="24"/>
              </w:rPr>
              <w:t>10840749604</w:t>
            </w:r>
          </w:p>
        </w:tc>
        <w:tc>
          <w:tcPr>
            <w:tcW w:w="608" w:type="pct"/>
          </w:tcPr>
          <w:p w:rsidR="00DE09B7" w:rsidRPr="00EF5E8E" w:rsidRDefault="00925635" w:rsidP="00925635">
            <w:pPr>
              <w:pStyle w:val="NoSpacing"/>
              <w:jc w:val="center"/>
              <w:rPr>
                <w:rFonts w:ascii="Times New Roman" w:hAnsi="Times New Roman"/>
                <w:sz w:val="24"/>
                <w:szCs w:val="24"/>
              </w:rPr>
            </w:pPr>
            <w:r>
              <w:rPr>
                <w:rFonts w:ascii="Times New Roman" w:hAnsi="Times New Roman"/>
                <w:sz w:val="24"/>
                <w:szCs w:val="24"/>
              </w:rPr>
              <w:t>Ulica grada Vukovara 284, Zagreb</w:t>
            </w:r>
          </w:p>
        </w:tc>
        <w:tc>
          <w:tcPr>
            <w:tcW w:w="589" w:type="pct"/>
          </w:tcPr>
          <w:p w:rsidR="00DE09B7" w:rsidRPr="00EF5E8E" w:rsidRDefault="00925635" w:rsidP="00C11E3A">
            <w:pPr>
              <w:pStyle w:val="NoSpacing"/>
              <w:jc w:val="center"/>
              <w:rPr>
                <w:rFonts w:ascii="Times New Roman" w:hAnsi="Times New Roman"/>
                <w:sz w:val="24"/>
                <w:szCs w:val="24"/>
              </w:rPr>
            </w:pPr>
            <w:r>
              <w:rPr>
                <w:rFonts w:ascii="Times New Roman" w:hAnsi="Times New Roman"/>
                <w:sz w:val="24"/>
                <w:szCs w:val="24"/>
              </w:rPr>
              <w:t>9.150,78</w:t>
            </w:r>
          </w:p>
        </w:tc>
        <w:tc>
          <w:tcPr>
            <w:tcW w:w="704" w:type="pct"/>
          </w:tcPr>
          <w:p w:rsidR="00DE09B7" w:rsidRPr="00EF5E8E" w:rsidRDefault="00925635" w:rsidP="00E043DE">
            <w:pPr>
              <w:pStyle w:val="NoSpacing"/>
              <w:rPr>
                <w:rFonts w:ascii="Times New Roman" w:hAnsi="Times New Roman"/>
                <w:sz w:val="24"/>
                <w:szCs w:val="24"/>
              </w:rPr>
            </w:pPr>
            <w:r>
              <w:rPr>
                <w:rFonts w:ascii="Times New Roman" w:hAnsi="Times New Roman"/>
                <w:sz w:val="24"/>
                <w:szCs w:val="24"/>
              </w:rPr>
              <w:t>Police osiguranja, Rješenje o ovrsi Ovrv-2321/16, j.b. Katica Valić, IOS, obračun kamata</w:t>
            </w:r>
          </w:p>
        </w:tc>
        <w:tc>
          <w:tcPr>
            <w:tcW w:w="589" w:type="pct"/>
          </w:tcPr>
          <w:p w:rsidR="00DE09B7" w:rsidRDefault="00925635" w:rsidP="00925635">
            <w:pPr>
              <w:pStyle w:val="NoSpacing"/>
              <w:jc w:val="center"/>
              <w:rPr>
                <w:rFonts w:ascii="Times New Roman" w:hAnsi="Times New Roman"/>
                <w:sz w:val="24"/>
                <w:szCs w:val="24"/>
              </w:rPr>
            </w:pPr>
            <w:r>
              <w:rPr>
                <w:rFonts w:ascii="Times New Roman" w:hAnsi="Times New Roman"/>
                <w:sz w:val="24"/>
                <w:szCs w:val="24"/>
              </w:rPr>
              <w:t>9.150,78</w:t>
            </w:r>
          </w:p>
        </w:tc>
        <w:tc>
          <w:tcPr>
            <w:tcW w:w="704" w:type="pct"/>
          </w:tcPr>
          <w:p w:rsidR="00DE09B7" w:rsidRPr="00EF5E8E" w:rsidRDefault="00925635" w:rsidP="00EF5E8E">
            <w:pPr>
              <w:pStyle w:val="NoSpacing"/>
              <w:rPr>
                <w:rFonts w:ascii="Times New Roman" w:hAnsi="Times New Roman"/>
                <w:sz w:val="24"/>
                <w:szCs w:val="24"/>
              </w:rPr>
            </w:pPr>
            <w:r>
              <w:rPr>
                <w:rFonts w:ascii="Times New Roman" w:hAnsi="Times New Roman"/>
                <w:sz w:val="24"/>
                <w:szCs w:val="24"/>
              </w:rPr>
              <w:t>Police osiguranja, Rješenje o ovrsi Ovrv-2321/16, j.b. Katica Valić, IOS, obračun kamata</w:t>
            </w:r>
          </w:p>
        </w:tc>
      </w:tr>
      <w:tr w:rsidR="00DE09B7" w:rsidRPr="00EF5E8E">
        <w:trPr>
          <w:jc w:val="center"/>
        </w:trPr>
        <w:tc>
          <w:tcPr>
            <w:tcW w:w="496" w:type="pct"/>
          </w:tcPr>
          <w:p w:rsidR="00DE09B7" w:rsidRPr="00EF5E8E" w:rsidRDefault="00925635" w:rsidP="009727EA">
            <w:pPr>
              <w:pStyle w:val="NoSpacing"/>
              <w:jc w:val="center"/>
              <w:rPr>
                <w:rFonts w:ascii="Times New Roman" w:hAnsi="Times New Roman"/>
                <w:sz w:val="24"/>
                <w:szCs w:val="24"/>
              </w:rPr>
            </w:pPr>
            <w:r>
              <w:rPr>
                <w:rFonts w:ascii="Times New Roman" w:hAnsi="Times New Roman"/>
                <w:sz w:val="24"/>
                <w:szCs w:val="24"/>
              </w:rPr>
              <w:t>14.</w:t>
            </w:r>
          </w:p>
        </w:tc>
        <w:tc>
          <w:tcPr>
            <w:tcW w:w="698" w:type="pct"/>
          </w:tcPr>
          <w:p w:rsidR="00DE09B7" w:rsidRPr="00EF5E8E" w:rsidRDefault="00925635" w:rsidP="00C11E3A">
            <w:pPr>
              <w:pStyle w:val="NoSpacing"/>
              <w:jc w:val="center"/>
              <w:rPr>
                <w:rFonts w:ascii="Times New Roman" w:hAnsi="Times New Roman"/>
                <w:sz w:val="24"/>
                <w:szCs w:val="24"/>
              </w:rPr>
            </w:pPr>
            <w:r w:rsidRPr="00EF5E8E">
              <w:rPr>
                <w:rFonts w:ascii="Times New Roman" w:hAnsi="Times New Roman"/>
                <w:sz w:val="24"/>
                <w:szCs w:val="24"/>
              </w:rPr>
              <w:t>Republika Hrvatska, Ministarstvo financija,</w:t>
            </w:r>
            <w:r>
              <w:rPr>
                <w:rFonts w:ascii="Times New Roman" w:hAnsi="Times New Roman"/>
                <w:sz w:val="24"/>
                <w:szCs w:val="24"/>
              </w:rPr>
              <w:t xml:space="preserve"> Porezna uprava</w:t>
            </w:r>
          </w:p>
        </w:tc>
        <w:tc>
          <w:tcPr>
            <w:tcW w:w="613" w:type="pct"/>
          </w:tcPr>
          <w:p w:rsidR="00DE09B7" w:rsidRPr="00EF5E8E" w:rsidRDefault="00925635" w:rsidP="00C11E3A">
            <w:pPr>
              <w:pStyle w:val="NoSpacing"/>
              <w:jc w:val="center"/>
              <w:rPr>
                <w:rFonts w:ascii="Times New Roman" w:hAnsi="Times New Roman"/>
                <w:sz w:val="24"/>
                <w:szCs w:val="24"/>
              </w:rPr>
            </w:pPr>
            <w:r w:rsidRPr="00EF5E8E">
              <w:rPr>
                <w:rFonts w:ascii="Times New Roman" w:hAnsi="Times New Roman"/>
                <w:sz w:val="24"/>
                <w:szCs w:val="24"/>
              </w:rPr>
              <w:t>18683136487</w:t>
            </w:r>
          </w:p>
        </w:tc>
        <w:tc>
          <w:tcPr>
            <w:tcW w:w="608" w:type="pct"/>
          </w:tcPr>
          <w:p w:rsidR="00DE09B7" w:rsidRPr="00EF5E8E" w:rsidRDefault="008649A1" w:rsidP="00C11E3A">
            <w:pPr>
              <w:pStyle w:val="NoSpacing"/>
              <w:jc w:val="center"/>
              <w:rPr>
                <w:rFonts w:ascii="Times New Roman" w:hAnsi="Times New Roman"/>
                <w:sz w:val="24"/>
                <w:szCs w:val="24"/>
              </w:rPr>
            </w:pPr>
            <w:r>
              <w:rPr>
                <w:rFonts w:ascii="Times New Roman" w:hAnsi="Times New Roman"/>
                <w:sz w:val="24"/>
                <w:szCs w:val="24"/>
              </w:rPr>
              <w:t>Zastupana po Županijskom državnom odvjetništvu u Zagrebu, Savska cesta 41, Zagreb</w:t>
            </w:r>
          </w:p>
        </w:tc>
        <w:tc>
          <w:tcPr>
            <w:tcW w:w="589" w:type="pct"/>
          </w:tcPr>
          <w:p w:rsidR="00DE09B7" w:rsidRPr="00EF5E8E" w:rsidRDefault="008649A1" w:rsidP="00C11E3A">
            <w:pPr>
              <w:pStyle w:val="NoSpacing"/>
              <w:jc w:val="center"/>
              <w:rPr>
                <w:rFonts w:ascii="Times New Roman" w:hAnsi="Times New Roman"/>
                <w:sz w:val="24"/>
                <w:szCs w:val="24"/>
              </w:rPr>
            </w:pPr>
            <w:r>
              <w:rPr>
                <w:rFonts w:ascii="Times New Roman" w:hAnsi="Times New Roman"/>
                <w:sz w:val="24"/>
                <w:szCs w:val="24"/>
              </w:rPr>
              <w:t>1.352.905,58</w:t>
            </w:r>
          </w:p>
        </w:tc>
        <w:tc>
          <w:tcPr>
            <w:tcW w:w="704" w:type="pct"/>
          </w:tcPr>
          <w:p w:rsidR="00DE09B7" w:rsidRPr="00EF5E8E" w:rsidRDefault="008649A1" w:rsidP="00E043DE">
            <w:pPr>
              <w:pStyle w:val="NoSpacing"/>
              <w:rPr>
                <w:rFonts w:ascii="Times New Roman" w:hAnsi="Times New Roman"/>
                <w:sz w:val="24"/>
                <w:szCs w:val="24"/>
              </w:rPr>
            </w:pPr>
            <w:r>
              <w:rPr>
                <w:rFonts w:ascii="Times New Roman" w:hAnsi="Times New Roman"/>
                <w:sz w:val="24"/>
                <w:szCs w:val="24"/>
              </w:rPr>
              <w:t>JOPPD obrasci, prijava poreza na dodanu vrijednost za 2013-2016. godine, prijava poreza na dobit za 2009. i 2010. godinu, ID obrasci, prijava turističke članarine i ovjereni knjigovodstveni ispisi</w:t>
            </w:r>
          </w:p>
        </w:tc>
        <w:tc>
          <w:tcPr>
            <w:tcW w:w="589" w:type="pct"/>
          </w:tcPr>
          <w:p w:rsidR="00DE09B7" w:rsidRDefault="0031497B" w:rsidP="0031497B">
            <w:pPr>
              <w:pStyle w:val="NoSpacing"/>
              <w:rPr>
                <w:rFonts w:ascii="Times New Roman" w:hAnsi="Times New Roman"/>
                <w:sz w:val="24"/>
                <w:szCs w:val="24"/>
              </w:rPr>
            </w:pPr>
            <w:r>
              <w:rPr>
                <w:rFonts w:ascii="Times New Roman" w:hAnsi="Times New Roman"/>
                <w:sz w:val="24"/>
                <w:szCs w:val="24"/>
              </w:rPr>
              <w:t>1.313</w:t>
            </w:r>
            <w:r w:rsidR="008649A1">
              <w:rPr>
                <w:rFonts w:ascii="Times New Roman" w:hAnsi="Times New Roman"/>
                <w:sz w:val="24"/>
                <w:szCs w:val="24"/>
              </w:rPr>
              <w:t>.</w:t>
            </w:r>
            <w:r>
              <w:rPr>
                <w:rFonts w:ascii="Times New Roman" w:hAnsi="Times New Roman"/>
                <w:sz w:val="24"/>
                <w:szCs w:val="24"/>
              </w:rPr>
              <w:t>247</w:t>
            </w:r>
            <w:r w:rsidR="008649A1">
              <w:rPr>
                <w:rFonts w:ascii="Times New Roman" w:hAnsi="Times New Roman"/>
                <w:sz w:val="24"/>
                <w:szCs w:val="24"/>
              </w:rPr>
              <w:t>,</w:t>
            </w:r>
            <w:r>
              <w:rPr>
                <w:rFonts w:ascii="Times New Roman" w:hAnsi="Times New Roman"/>
                <w:sz w:val="24"/>
                <w:szCs w:val="24"/>
              </w:rPr>
              <w:t>06</w:t>
            </w:r>
          </w:p>
        </w:tc>
        <w:tc>
          <w:tcPr>
            <w:tcW w:w="704" w:type="pct"/>
          </w:tcPr>
          <w:p w:rsidR="00DE09B7" w:rsidRPr="00EF5E8E" w:rsidRDefault="008649A1" w:rsidP="00EF5E8E">
            <w:pPr>
              <w:pStyle w:val="NoSpacing"/>
              <w:rPr>
                <w:rFonts w:ascii="Times New Roman" w:hAnsi="Times New Roman"/>
                <w:sz w:val="24"/>
                <w:szCs w:val="24"/>
              </w:rPr>
            </w:pPr>
            <w:r>
              <w:rPr>
                <w:rFonts w:ascii="Times New Roman" w:hAnsi="Times New Roman"/>
                <w:sz w:val="24"/>
                <w:szCs w:val="24"/>
              </w:rPr>
              <w:t>JOPPD obrasci, prijava poreza na dodanu vrijednost za 2013-2016. godine, prijava poreza na dobit za 2009. i 2010. godinu, ID obrasci, prijava turističke članarine i ovjereni knjigovodstveni ispisi</w:t>
            </w:r>
          </w:p>
        </w:tc>
      </w:tr>
      <w:tr w:rsidR="00DE09B7" w:rsidRPr="00EF5E8E">
        <w:trPr>
          <w:jc w:val="center"/>
        </w:trPr>
        <w:tc>
          <w:tcPr>
            <w:tcW w:w="496" w:type="pct"/>
          </w:tcPr>
          <w:p w:rsidR="00DE09B7" w:rsidRPr="00EF5E8E" w:rsidRDefault="003E3CE5" w:rsidP="009727EA">
            <w:pPr>
              <w:pStyle w:val="NoSpacing"/>
              <w:jc w:val="center"/>
              <w:rPr>
                <w:rFonts w:ascii="Times New Roman" w:hAnsi="Times New Roman"/>
                <w:sz w:val="24"/>
                <w:szCs w:val="24"/>
              </w:rPr>
            </w:pPr>
            <w:r>
              <w:rPr>
                <w:rFonts w:ascii="Times New Roman" w:hAnsi="Times New Roman"/>
                <w:sz w:val="24"/>
                <w:szCs w:val="24"/>
              </w:rPr>
              <w:t>15.</w:t>
            </w:r>
          </w:p>
        </w:tc>
        <w:tc>
          <w:tcPr>
            <w:tcW w:w="698" w:type="pct"/>
          </w:tcPr>
          <w:p w:rsidR="00DE09B7" w:rsidRPr="00EF5E8E" w:rsidRDefault="003E3CE5" w:rsidP="00C11E3A">
            <w:pPr>
              <w:pStyle w:val="NoSpacing"/>
              <w:jc w:val="center"/>
              <w:rPr>
                <w:rFonts w:ascii="Times New Roman" w:hAnsi="Times New Roman"/>
                <w:sz w:val="24"/>
                <w:szCs w:val="24"/>
              </w:rPr>
            </w:pPr>
            <w:r>
              <w:rPr>
                <w:rFonts w:ascii="Times New Roman" w:hAnsi="Times New Roman"/>
                <w:sz w:val="24"/>
                <w:szCs w:val="24"/>
              </w:rPr>
              <w:t>CASIA j.d.o.o.</w:t>
            </w:r>
          </w:p>
        </w:tc>
        <w:tc>
          <w:tcPr>
            <w:tcW w:w="613" w:type="pct"/>
          </w:tcPr>
          <w:p w:rsidR="00DE09B7" w:rsidRPr="000E5DE5" w:rsidRDefault="000E5DE5" w:rsidP="00C11E3A">
            <w:pPr>
              <w:pStyle w:val="NoSpacing"/>
              <w:jc w:val="center"/>
              <w:rPr>
                <w:rFonts w:ascii="Times New Roman" w:hAnsi="Times New Roman"/>
                <w:sz w:val="24"/>
                <w:szCs w:val="24"/>
              </w:rPr>
            </w:pPr>
            <w:r w:rsidRPr="000E5DE5">
              <w:rPr>
                <w:rFonts w:ascii="Times New Roman" w:eastAsiaTheme="minorHAnsi" w:hAnsi="Times New Roman" w:cstheme="minorBidi"/>
                <w:sz w:val="24"/>
                <w:szCs w:val="16"/>
                <w:shd w:val="clear" w:color="auto" w:fill="F8F8F8"/>
              </w:rPr>
              <w:t>36844853695</w:t>
            </w:r>
          </w:p>
        </w:tc>
        <w:tc>
          <w:tcPr>
            <w:tcW w:w="608" w:type="pct"/>
          </w:tcPr>
          <w:p w:rsidR="00DE09B7" w:rsidRPr="000E5DE5" w:rsidRDefault="000E5DE5" w:rsidP="00C11E3A">
            <w:pPr>
              <w:pStyle w:val="NoSpacing"/>
              <w:jc w:val="center"/>
              <w:rPr>
                <w:rFonts w:ascii="Times New Roman" w:hAnsi="Times New Roman"/>
                <w:sz w:val="24"/>
                <w:szCs w:val="24"/>
              </w:rPr>
            </w:pPr>
            <w:r w:rsidRPr="000E5DE5">
              <w:rPr>
                <w:rFonts w:ascii="Times New Roman" w:hAnsi="Times New Roman"/>
                <w:sz w:val="24"/>
              </w:rPr>
              <w:t>Ulderika Donadinija 22, Zagreb</w:t>
            </w:r>
          </w:p>
        </w:tc>
        <w:tc>
          <w:tcPr>
            <w:tcW w:w="589" w:type="pct"/>
          </w:tcPr>
          <w:p w:rsidR="00DE09B7" w:rsidRPr="00EF5E8E" w:rsidRDefault="000E5DE5" w:rsidP="00C11E3A">
            <w:pPr>
              <w:pStyle w:val="NoSpacing"/>
              <w:jc w:val="center"/>
              <w:rPr>
                <w:rFonts w:ascii="Times New Roman" w:hAnsi="Times New Roman"/>
                <w:sz w:val="24"/>
                <w:szCs w:val="24"/>
              </w:rPr>
            </w:pPr>
            <w:r>
              <w:rPr>
                <w:rFonts w:ascii="Times New Roman" w:hAnsi="Times New Roman"/>
                <w:sz w:val="24"/>
                <w:szCs w:val="24"/>
              </w:rPr>
              <w:t>3.392.096,57</w:t>
            </w:r>
          </w:p>
        </w:tc>
        <w:tc>
          <w:tcPr>
            <w:tcW w:w="704" w:type="pct"/>
          </w:tcPr>
          <w:p w:rsidR="0053146A" w:rsidRDefault="0053146A" w:rsidP="00E043DE">
            <w:pPr>
              <w:pStyle w:val="NoSpacing"/>
              <w:rPr>
                <w:rFonts w:ascii="Times New Roman" w:hAnsi="Times New Roman"/>
                <w:sz w:val="24"/>
                <w:szCs w:val="24"/>
              </w:rPr>
            </w:pPr>
            <w:r>
              <w:rPr>
                <w:rFonts w:ascii="Times New Roman" w:hAnsi="Times New Roman"/>
                <w:sz w:val="24"/>
                <w:szCs w:val="24"/>
              </w:rPr>
              <w:t>- Ugovor o ustupu tražbine od 30.09.2015., ustupitelj Mediteraneo d.o.o.</w:t>
            </w:r>
          </w:p>
          <w:p w:rsidR="0053146A" w:rsidRDefault="0053146A" w:rsidP="0053146A">
            <w:pPr>
              <w:pStyle w:val="NoSpacing"/>
              <w:rPr>
                <w:rFonts w:ascii="Times New Roman" w:hAnsi="Times New Roman"/>
                <w:sz w:val="24"/>
                <w:szCs w:val="24"/>
              </w:rPr>
            </w:pPr>
            <w:r>
              <w:rPr>
                <w:rFonts w:ascii="Times New Roman" w:hAnsi="Times New Roman"/>
                <w:sz w:val="24"/>
                <w:szCs w:val="24"/>
              </w:rPr>
              <w:t>-  Ugovor o ustupu tražbine od 08.12.2010., ustupitelj Loža d.o.o.</w:t>
            </w:r>
          </w:p>
          <w:p w:rsidR="0053146A" w:rsidRDefault="0053146A" w:rsidP="0053146A">
            <w:pPr>
              <w:pStyle w:val="NoSpacing"/>
              <w:rPr>
                <w:rFonts w:ascii="Times New Roman" w:hAnsi="Times New Roman"/>
                <w:sz w:val="24"/>
                <w:szCs w:val="24"/>
              </w:rPr>
            </w:pPr>
            <w:r>
              <w:rPr>
                <w:rFonts w:ascii="Times New Roman" w:hAnsi="Times New Roman"/>
                <w:sz w:val="24"/>
                <w:szCs w:val="24"/>
              </w:rPr>
              <w:t>- Sporazum od 20.11.2008 sklopljen između Loža d.o.o. i Pag razvoj d.o.o. s prilozima</w:t>
            </w:r>
          </w:p>
          <w:p w:rsidR="0053146A" w:rsidRDefault="0053146A" w:rsidP="00E043DE">
            <w:pPr>
              <w:pStyle w:val="NoSpacing"/>
              <w:rPr>
                <w:rFonts w:ascii="Times New Roman" w:hAnsi="Times New Roman"/>
                <w:sz w:val="24"/>
                <w:szCs w:val="24"/>
              </w:rPr>
            </w:pPr>
          </w:p>
          <w:p w:rsidR="00DE09B7" w:rsidRPr="00EF5E8E" w:rsidRDefault="00DE09B7" w:rsidP="00E043DE">
            <w:pPr>
              <w:pStyle w:val="NoSpacing"/>
              <w:rPr>
                <w:rFonts w:ascii="Times New Roman" w:hAnsi="Times New Roman"/>
                <w:sz w:val="24"/>
                <w:szCs w:val="24"/>
              </w:rPr>
            </w:pPr>
          </w:p>
        </w:tc>
        <w:tc>
          <w:tcPr>
            <w:tcW w:w="589" w:type="pct"/>
          </w:tcPr>
          <w:p w:rsidR="00DE09B7" w:rsidRDefault="0053146A" w:rsidP="0053146A">
            <w:pPr>
              <w:pStyle w:val="NoSpacing"/>
              <w:jc w:val="center"/>
              <w:rPr>
                <w:rFonts w:ascii="Times New Roman" w:hAnsi="Times New Roman"/>
                <w:sz w:val="24"/>
                <w:szCs w:val="24"/>
              </w:rPr>
            </w:pPr>
            <w:r>
              <w:rPr>
                <w:rFonts w:ascii="Times New Roman" w:hAnsi="Times New Roman"/>
                <w:sz w:val="24"/>
                <w:szCs w:val="24"/>
              </w:rPr>
              <w:t>0,00</w:t>
            </w:r>
          </w:p>
        </w:tc>
        <w:tc>
          <w:tcPr>
            <w:tcW w:w="704" w:type="pct"/>
          </w:tcPr>
          <w:p w:rsidR="00DE09B7" w:rsidRPr="00EF5E8E" w:rsidRDefault="00DE09B7" w:rsidP="00EF5E8E">
            <w:pPr>
              <w:pStyle w:val="NoSpacing"/>
              <w:rPr>
                <w:rFonts w:ascii="Times New Roman" w:hAnsi="Times New Roman"/>
                <w:sz w:val="24"/>
                <w:szCs w:val="24"/>
              </w:rPr>
            </w:pPr>
          </w:p>
        </w:tc>
      </w:tr>
      <w:tr w:rsidR="003E3CE5" w:rsidRPr="00EF5E8E">
        <w:trPr>
          <w:jc w:val="center"/>
        </w:trPr>
        <w:tc>
          <w:tcPr>
            <w:tcW w:w="496" w:type="pct"/>
          </w:tcPr>
          <w:p w:rsidR="003E3CE5" w:rsidRPr="00EF5E8E" w:rsidRDefault="00C30635" w:rsidP="009727EA">
            <w:pPr>
              <w:pStyle w:val="NoSpacing"/>
              <w:jc w:val="center"/>
              <w:rPr>
                <w:rFonts w:ascii="Times New Roman" w:hAnsi="Times New Roman"/>
                <w:sz w:val="24"/>
                <w:szCs w:val="24"/>
              </w:rPr>
            </w:pPr>
            <w:r>
              <w:rPr>
                <w:rFonts w:ascii="Times New Roman" w:hAnsi="Times New Roman"/>
                <w:sz w:val="24"/>
                <w:szCs w:val="24"/>
              </w:rPr>
              <w:t>16.</w:t>
            </w:r>
          </w:p>
        </w:tc>
        <w:tc>
          <w:tcPr>
            <w:tcW w:w="698" w:type="pct"/>
          </w:tcPr>
          <w:p w:rsidR="003E3CE5" w:rsidRPr="00EF5E8E" w:rsidRDefault="00C30635" w:rsidP="00C11E3A">
            <w:pPr>
              <w:pStyle w:val="NoSpacing"/>
              <w:jc w:val="center"/>
              <w:rPr>
                <w:rFonts w:ascii="Times New Roman" w:hAnsi="Times New Roman"/>
                <w:sz w:val="24"/>
                <w:szCs w:val="24"/>
              </w:rPr>
            </w:pPr>
            <w:r>
              <w:rPr>
                <w:rFonts w:ascii="Times New Roman" w:hAnsi="Times New Roman"/>
                <w:sz w:val="24"/>
                <w:szCs w:val="24"/>
              </w:rPr>
              <w:t>Želimir Dodder</w:t>
            </w:r>
          </w:p>
        </w:tc>
        <w:tc>
          <w:tcPr>
            <w:tcW w:w="613" w:type="pct"/>
          </w:tcPr>
          <w:p w:rsidR="003E3CE5" w:rsidRPr="00EF5E8E" w:rsidRDefault="00C30635" w:rsidP="00C11E3A">
            <w:pPr>
              <w:pStyle w:val="NoSpacing"/>
              <w:jc w:val="center"/>
              <w:rPr>
                <w:rFonts w:ascii="Times New Roman" w:hAnsi="Times New Roman"/>
                <w:sz w:val="24"/>
                <w:szCs w:val="24"/>
              </w:rPr>
            </w:pPr>
            <w:r>
              <w:rPr>
                <w:rFonts w:ascii="Times New Roman" w:hAnsi="Times New Roman"/>
                <w:sz w:val="24"/>
                <w:szCs w:val="24"/>
              </w:rPr>
              <w:t>05765356080</w:t>
            </w:r>
          </w:p>
        </w:tc>
        <w:tc>
          <w:tcPr>
            <w:tcW w:w="608" w:type="pct"/>
          </w:tcPr>
          <w:p w:rsidR="003E3CE5" w:rsidRPr="00EF5E8E" w:rsidRDefault="00C30635" w:rsidP="00C11E3A">
            <w:pPr>
              <w:pStyle w:val="NoSpacing"/>
              <w:jc w:val="center"/>
              <w:rPr>
                <w:rFonts w:ascii="Times New Roman" w:hAnsi="Times New Roman"/>
                <w:sz w:val="24"/>
                <w:szCs w:val="24"/>
              </w:rPr>
            </w:pPr>
            <w:r>
              <w:rPr>
                <w:rFonts w:ascii="Times New Roman" w:hAnsi="Times New Roman"/>
                <w:sz w:val="24"/>
                <w:szCs w:val="24"/>
              </w:rPr>
              <w:t>Podgaj 43, Zagreb</w:t>
            </w:r>
          </w:p>
        </w:tc>
        <w:tc>
          <w:tcPr>
            <w:tcW w:w="589" w:type="pct"/>
          </w:tcPr>
          <w:p w:rsidR="003E3CE5" w:rsidRPr="00EF5E8E" w:rsidRDefault="00C30635" w:rsidP="00C11E3A">
            <w:pPr>
              <w:pStyle w:val="NoSpacing"/>
              <w:jc w:val="center"/>
              <w:rPr>
                <w:rFonts w:ascii="Times New Roman" w:hAnsi="Times New Roman"/>
                <w:sz w:val="24"/>
                <w:szCs w:val="24"/>
              </w:rPr>
            </w:pPr>
            <w:r>
              <w:rPr>
                <w:rFonts w:ascii="Times New Roman" w:hAnsi="Times New Roman"/>
                <w:sz w:val="24"/>
                <w:szCs w:val="24"/>
              </w:rPr>
              <w:t>4.581.129,00</w:t>
            </w:r>
          </w:p>
        </w:tc>
        <w:tc>
          <w:tcPr>
            <w:tcW w:w="704" w:type="pct"/>
          </w:tcPr>
          <w:p w:rsidR="003E3CE5" w:rsidRPr="00EF5E8E" w:rsidRDefault="00C30635" w:rsidP="00E043DE">
            <w:pPr>
              <w:pStyle w:val="NoSpacing"/>
              <w:rPr>
                <w:rFonts w:ascii="Times New Roman" w:hAnsi="Times New Roman"/>
                <w:sz w:val="24"/>
                <w:szCs w:val="24"/>
              </w:rPr>
            </w:pPr>
            <w:r>
              <w:rPr>
                <w:rFonts w:ascii="Times New Roman" w:hAnsi="Times New Roman"/>
                <w:sz w:val="24"/>
                <w:szCs w:val="24"/>
              </w:rPr>
              <w:t xml:space="preserve">Sporazum od 13.07.2010., tabularna izjava od 14.03.2017., ugovor o prodaji nekretnina od 22.07.1998. i Aneks ugovoru od 14.12.1999. </w:t>
            </w:r>
          </w:p>
        </w:tc>
        <w:tc>
          <w:tcPr>
            <w:tcW w:w="589" w:type="pct"/>
          </w:tcPr>
          <w:p w:rsidR="003E3CE5" w:rsidRDefault="00C30635" w:rsidP="00C30635">
            <w:pPr>
              <w:pStyle w:val="NoSpacing"/>
              <w:jc w:val="center"/>
              <w:rPr>
                <w:rFonts w:ascii="Times New Roman" w:hAnsi="Times New Roman"/>
                <w:sz w:val="24"/>
                <w:szCs w:val="24"/>
              </w:rPr>
            </w:pPr>
            <w:r>
              <w:rPr>
                <w:rFonts w:ascii="Times New Roman" w:hAnsi="Times New Roman"/>
                <w:sz w:val="24"/>
                <w:szCs w:val="24"/>
              </w:rPr>
              <w:t>0,00</w:t>
            </w:r>
          </w:p>
        </w:tc>
        <w:tc>
          <w:tcPr>
            <w:tcW w:w="704" w:type="pct"/>
          </w:tcPr>
          <w:p w:rsidR="003E3CE5" w:rsidRPr="00EF5E8E" w:rsidRDefault="003E3CE5" w:rsidP="00EF5E8E">
            <w:pPr>
              <w:pStyle w:val="NoSpacing"/>
              <w:rPr>
                <w:rFonts w:ascii="Times New Roman" w:hAnsi="Times New Roman"/>
                <w:sz w:val="24"/>
                <w:szCs w:val="24"/>
              </w:rPr>
            </w:pPr>
          </w:p>
        </w:tc>
      </w:tr>
      <w:tr w:rsidR="003E3CE5" w:rsidRPr="00EF5E8E">
        <w:trPr>
          <w:jc w:val="center"/>
        </w:trPr>
        <w:tc>
          <w:tcPr>
            <w:tcW w:w="496" w:type="pct"/>
          </w:tcPr>
          <w:p w:rsidR="003E3CE5" w:rsidRPr="00EF5E8E" w:rsidRDefault="00B445F5" w:rsidP="009727EA">
            <w:pPr>
              <w:pStyle w:val="NoSpacing"/>
              <w:jc w:val="center"/>
              <w:rPr>
                <w:rFonts w:ascii="Times New Roman" w:hAnsi="Times New Roman"/>
                <w:sz w:val="24"/>
                <w:szCs w:val="24"/>
              </w:rPr>
            </w:pPr>
            <w:r>
              <w:rPr>
                <w:rFonts w:ascii="Times New Roman" w:hAnsi="Times New Roman"/>
                <w:sz w:val="24"/>
                <w:szCs w:val="24"/>
              </w:rPr>
              <w:t>17.</w:t>
            </w:r>
          </w:p>
        </w:tc>
        <w:tc>
          <w:tcPr>
            <w:tcW w:w="698"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ZEGE RITAM j.d.o.o.</w:t>
            </w:r>
          </w:p>
        </w:tc>
        <w:tc>
          <w:tcPr>
            <w:tcW w:w="613"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33194707468</w:t>
            </w:r>
          </w:p>
        </w:tc>
        <w:tc>
          <w:tcPr>
            <w:tcW w:w="608"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Gajeva 2, Zagreb</w:t>
            </w:r>
          </w:p>
        </w:tc>
        <w:tc>
          <w:tcPr>
            <w:tcW w:w="589"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506.638,50</w:t>
            </w:r>
          </w:p>
        </w:tc>
        <w:tc>
          <w:tcPr>
            <w:tcW w:w="704" w:type="pct"/>
          </w:tcPr>
          <w:p w:rsidR="003E3CE5" w:rsidRPr="00EF5E8E" w:rsidRDefault="00B445F5" w:rsidP="00E043DE">
            <w:pPr>
              <w:pStyle w:val="NoSpacing"/>
              <w:rPr>
                <w:rFonts w:ascii="Times New Roman" w:hAnsi="Times New Roman"/>
                <w:sz w:val="24"/>
                <w:szCs w:val="24"/>
              </w:rPr>
            </w:pPr>
            <w:r>
              <w:rPr>
                <w:rFonts w:ascii="Times New Roman" w:hAnsi="Times New Roman"/>
                <w:sz w:val="24"/>
                <w:szCs w:val="24"/>
              </w:rPr>
              <w:t>Ugovor o pristupanju dugu, terećenje br 01/18 i konto kartica KTO 1535</w:t>
            </w:r>
          </w:p>
        </w:tc>
        <w:tc>
          <w:tcPr>
            <w:tcW w:w="589" w:type="pct"/>
          </w:tcPr>
          <w:p w:rsidR="003E3CE5" w:rsidRDefault="00B445F5" w:rsidP="00B445F5">
            <w:pPr>
              <w:pStyle w:val="NoSpacing"/>
              <w:jc w:val="center"/>
              <w:rPr>
                <w:rFonts w:ascii="Times New Roman" w:hAnsi="Times New Roman"/>
                <w:sz w:val="24"/>
                <w:szCs w:val="24"/>
              </w:rPr>
            </w:pPr>
            <w:r>
              <w:rPr>
                <w:rFonts w:ascii="Times New Roman" w:hAnsi="Times New Roman"/>
                <w:sz w:val="24"/>
                <w:szCs w:val="24"/>
              </w:rPr>
              <w:t>0,00</w:t>
            </w:r>
          </w:p>
        </w:tc>
        <w:tc>
          <w:tcPr>
            <w:tcW w:w="704" w:type="pct"/>
          </w:tcPr>
          <w:p w:rsidR="003E3CE5" w:rsidRPr="00EF5E8E" w:rsidRDefault="003E3CE5" w:rsidP="00EF5E8E">
            <w:pPr>
              <w:pStyle w:val="NoSpacing"/>
              <w:rPr>
                <w:rFonts w:ascii="Times New Roman" w:hAnsi="Times New Roman"/>
                <w:sz w:val="24"/>
                <w:szCs w:val="24"/>
              </w:rPr>
            </w:pPr>
          </w:p>
        </w:tc>
      </w:tr>
      <w:tr w:rsidR="003E3CE5" w:rsidRPr="00EF5E8E">
        <w:trPr>
          <w:jc w:val="center"/>
        </w:trPr>
        <w:tc>
          <w:tcPr>
            <w:tcW w:w="496" w:type="pct"/>
          </w:tcPr>
          <w:p w:rsidR="003E3CE5" w:rsidRPr="00EF5E8E" w:rsidRDefault="00B445F5" w:rsidP="009727EA">
            <w:pPr>
              <w:pStyle w:val="NoSpacing"/>
              <w:jc w:val="center"/>
              <w:rPr>
                <w:rFonts w:ascii="Times New Roman" w:hAnsi="Times New Roman"/>
                <w:sz w:val="24"/>
                <w:szCs w:val="24"/>
              </w:rPr>
            </w:pPr>
            <w:r>
              <w:rPr>
                <w:rFonts w:ascii="Times New Roman" w:hAnsi="Times New Roman"/>
                <w:sz w:val="24"/>
                <w:szCs w:val="24"/>
              </w:rPr>
              <w:t xml:space="preserve">18. </w:t>
            </w:r>
          </w:p>
        </w:tc>
        <w:tc>
          <w:tcPr>
            <w:tcW w:w="698"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Vesnica Draganić</w:t>
            </w:r>
          </w:p>
        </w:tc>
        <w:tc>
          <w:tcPr>
            <w:tcW w:w="613"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78481815272</w:t>
            </w:r>
          </w:p>
        </w:tc>
        <w:tc>
          <w:tcPr>
            <w:tcW w:w="608"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Jurja Škrape 33, Zagreb</w:t>
            </w:r>
          </w:p>
        </w:tc>
        <w:tc>
          <w:tcPr>
            <w:tcW w:w="589" w:type="pct"/>
          </w:tcPr>
          <w:p w:rsidR="003E3CE5" w:rsidRPr="00EF5E8E" w:rsidRDefault="00B445F5" w:rsidP="00C11E3A">
            <w:pPr>
              <w:pStyle w:val="NoSpacing"/>
              <w:jc w:val="center"/>
              <w:rPr>
                <w:rFonts w:ascii="Times New Roman" w:hAnsi="Times New Roman"/>
                <w:sz w:val="24"/>
                <w:szCs w:val="24"/>
              </w:rPr>
            </w:pPr>
            <w:r>
              <w:rPr>
                <w:rFonts w:ascii="Times New Roman" w:hAnsi="Times New Roman"/>
                <w:sz w:val="24"/>
                <w:szCs w:val="24"/>
              </w:rPr>
              <w:t>134.009,84</w:t>
            </w:r>
          </w:p>
        </w:tc>
        <w:tc>
          <w:tcPr>
            <w:tcW w:w="704" w:type="pct"/>
          </w:tcPr>
          <w:p w:rsidR="003E3CE5" w:rsidRPr="00EF5E8E" w:rsidRDefault="00B445F5" w:rsidP="00E043DE">
            <w:pPr>
              <w:pStyle w:val="NoSpacing"/>
              <w:rPr>
                <w:rFonts w:ascii="Times New Roman" w:hAnsi="Times New Roman"/>
                <w:sz w:val="24"/>
                <w:szCs w:val="24"/>
              </w:rPr>
            </w:pPr>
            <w:r>
              <w:rPr>
                <w:rFonts w:ascii="Times New Roman" w:hAnsi="Times New Roman"/>
                <w:sz w:val="24"/>
                <w:szCs w:val="24"/>
              </w:rPr>
              <w:t>Ugovor o radu i obračun plaća za razdoblje 07/2016 do 10/2017</w:t>
            </w:r>
          </w:p>
        </w:tc>
        <w:tc>
          <w:tcPr>
            <w:tcW w:w="589" w:type="pct"/>
          </w:tcPr>
          <w:p w:rsidR="003E3CE5" w:rsidRDefault="0062087A" w:rsidP="00E043DE">
            <w:pPr>
              <w:pStyle w:val="NoSpacing"/>
              <w:rPr>
                <w:rFonts w:ascii="Times New Roman" w:hAnsi="Times New Roman"/>
                <w:sz w:val="24"/>
                <w:szCs w:val="24"/>
              </w:rPr>
            </w:pPr>
            <w:r>
              <w:rPr>
                <w:rFonts w:ascii="Times New Roman" w:hAnsi="Times New Roman"/>
                <w:sz w:val="24"/>
              </w:rPr>
              <w:t>137</w:t>
            </w:r>
            <w:r w:rsidR="004C4875" w:rsidRPr="00466DC7">
              <w:rPr>
                <w:rFonts w:ascii="Times New Roman" w:hAnsi="Times New Roman"/>
                <w:sz w:val="24"/>
              </w:rPr>
              <w:t>.445,35</w:t>
            </w:r>
          </w:p>
        </w:tc>
        <w:tc>
          <w:tcPr>
            <w:tcW w:w="704" w:type="pct"/>
          </w:tcPr>
          <w:p w:rsidR="003E3CE5" w:rsidRPr="00EF5E8E" w:rsidRDefault="00B445F5" w:rsidP="00EF5E8E">
            <w:pPr>
              <w:pStyle w:val="NoSpacing"/>
              <w:rPr>
                <w:rFonts w:ascii="Times New Roman" w:hAnsi="Times New Roman"/>
                <w:sz w:val="24"/>
                <w:szCs w:val="24"/>
              </w:rPr>
            </w:pPr>
            <w:r>
              <w:rPr>
                <w:rFonts w:ascii="Times New Roman" w:hAnsi="Times New Roman"/>
                <w:sz w:val="24"/>
                <w:szCs w:val="24"/>
              </w:rPr>
              <w:t>Ugovor o radu i obračun plaća za razdoblje 07/2016 do 10/2017</w:t>
            </w:r>
          </w:p>
        </w:tc>
      </w:tr>
      <w:tr w:rsidR="00B445F5" w:rsidRPr="00EF5E8E">
        <w:trPr>
          <w:jc w:val="center"/>
        </w:trPr>
        <w:tc>
          <w:tcPr>
            <w:tcW w:w="496" w:type="pct"/>
          </w:tcPr>
          <w:p w:rsidR="00B445F5" w:rsidRPr="00EF5E8E" w:rsidRDefault="00B445F5" w:rsidP="009727EA">
            <w:pPr>
              <w:pStyle w:val="NoSpacing"/>
              <w:jc w:val="center"/>
              <w:rPr>
                <w:rFonts w:ascii="Times New Roman" w:hAnsi="Times New Roman"/>
                <w:sz w:val="24"/>
                <w:szCs w:val="24"/>
              </w:rPr>
            </w:pPr>
          </w:p>
        </w:tc>
        <w:tc>
          <w:tcPr>
            <w:tcW w:w="698" w:type="pct"/>
          </w:tcPr>
          <w:p w:rsidR="00B445F5" w:rsidRPr="00EF5E8E" w:rsidRDefault="00B445F5" w:rsidP="00C11E3A">
            <w:pPr>
              <w:pStyle w:val="NoSpacing"/>
              <w:jc w:val="center"/>
              <w:rPr>
                <w:rFonts w:ascii="Times New Roman" w:hAnsi="Times New Roman"/>
                <w:sz w:val="24"/>
                <w:szCs w:val="24"/>
              </w:rPr>
            </w:pPr>
          </w:p>
        </w:tc>
        <w:tc>
          <w:tcPr>
            <w:tcW w:w="613" w:type="pct"/>
          </w:tcPr>
          <w:p w:rsidR="00B445F5" w:rsidRPr="00EF5E8E" w:rsidRDefault="00B445F5" w:rsidP="00C11E3A">
            <w:pPr>
              <w:pStyle w:val="NoSpacing"/>
              <w:jc w:val="center"/>
              <w:rPr>
                <w:rFonts w:ascii="Times New Roman" w:hAnsi="Times New Roman"/>
                <w:sz w:val="24"/>
                <w:szCs w:val="24"/>
              </w:rPr>
            </w:pPr>
          </w:p>
        </w:tc>
        <w:tc>
          <w:tcPr>
            <w:tcW w:w="608" w:type="pct"/>
          </w:tcPr>
          <w:p w:rsidR="00B445F5" w:rsidRPr="00EF5E8E" w:rsidRDefault="00B445F5" w:rsidP="00C11E3A">
            <w:pPr>
              <w:pStyle w:val="NoSpacing"/>
              <w:jc w:val="center"/>
              <w:rPr>
                <w:rFonts w:ascii="Times New Roman" w:hAnsi="Times New Roman"/>
                <w:sz w:val="24"/>
                <w:szCs w:val="24"/>
              </w:rPr>
            </w:pPr>
          </w:p>
        </w:tc>
        <w:tc>
          <w:tcPr>
            <w:tcW w:w="589" w:type="pct"/>
          </w:tcPr>
          <w:p w:rsidR="00B445F5" w:rsidRPr="00EF5E8E" w:rsidRDefault="00B445F5" w:rsidP="00C11E3A">
            <w:pPr>
              <w:pStyle w:val="NoSpacing"/>
              <w:jc w:val="center"/>
              <w:rPr>
                <w:rFonts w:ascii="Times New Roman" w:hAnsi="Times New Roman"/>
                <w:sz w:val="24"/>
                <w:szCs w:val="24"/>
              </w:rPr>
            </w:pPr>
          </w:p>
        </w:tc>
        <w:tc>
          <w:tcPr>
            <w:tcW w:w="704" w:type="pct"/>
          </w:tcPr>
          <w:p w:rsidR="00B445F5" w:rsidRPr="00EF5E8E" w:rsidRDefault="00B445F5" w:rsidP="00E043DE">
            <w:pPr>
              <w:pStyle w:val="NoSpacing"/>
              <w:rPr>
                <w:rFonts w:ascii="Times New Roman" w:hAnsi="Times New Roman"/>
                <w:sz w:val="24"/>
                <w:szCs w:val="24"/>
              </w:rPr>
            </w:pPr>
          </w:p>
        </w:tc>
        <w:tc>
          <w:tcPr>
            <w:tcW w:w="589" w:type="pct"/>
          </w:tcPr>
          <w:p w:rsidR="00B445F5" w:rsidRDefault="00B445F5" w:rsidP="00E043DE">
            <w:pPr>
              <w:pStyle w:val="NoSpacing"/>
              <w:rPr>
                <w:rFonts w:ascii="Times New Roman" w:hAnsi="Times New Roman"/>
                <w:sz w:val="24"/>
                <w:szCs w:val="24"/>
              </w:rPr>
            </w:pPr>
          </w:p>
        </w:tc>
        <w:tc>
          <w:tcPr>
            <w:tcW w:w="704" w:type="pct"/>
          </w:tcPr>
          <w:p w:rsidR="00B445F5" w:rsidRPr="00EF5E8E" w:rsidRDefault="00B445F5" w:rsidP="00EF5E8E">
            <w:pPr>
              <w:pStyle w:val="NoSpacing"/>
              <w:rPr>
                <w:rFonts w:ascii="Times New Roman" w:hAnsi="Times New Roman"/>
                <w:sz w:val="24"/>
                <w:szCs w:val="24"/>
              </w:rPr>
            </w:pPr>
          </w:p>
        </w:tc>
      </w:tr>
    </w:tbl>
    <w:p w:rsidR="002609F5" w:rsidRPr="00EF5E8E" w:rsidRDefault="002609F5" w:rsidP="00702487">
      <w:pPr>
        <w:pStyle w:val="NoSpacing"/>
        <w:rPr>
          <w:rFonts w:ascii="Times New Roman" w:hAnsi="Times New Roman"/>
          <w:sz w:val="24"/>
        </w:rPr>
      </w:pPr>
    </w:p>
    <w:p w:rsidR="00702487" w:rsidRPr="00EF5E8E" w:rsidRDefault="00702487" w:rsidP="00702487">
      <w:pPr>
        <w:pStyle w:val="NoSpacing"/>
        <w:rPr>
          <w:rFonts w:ascii="Times New Roman" w:hAnsi="Times New Roman"/>
          <w:sz w:val="24"/>
        </w:rPr>
      </w:pPr>
    </w:p>
    <w:tbl>
      <w:tblPr>
        <w:tblpPr w:leftFromText="180" w:rightFromText="180" w:vertAnchor="text" w:tblpXSpec="center" w:tblpY="1"/>
        <w:tblOverlap w:val="never"/>
        <w:tblW w:w="54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93"/>
        <w:gridCol w:w="4218"/>
        <w:gridCol w:w="3155"/>
      </w:tblGrid>
      <w:tr w:rsidR="00702487" w:rsidRPr="00EF5E8E">
        <w:trPr>
          <w:jc w:val="center"/>
        </w:trPr>
        <w:tc>
          <w:tcPr>
            <w:tcW w:w="1338"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Iznos osporene tražbine</w:t>
            </w:r>
          </w:p>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(kn)</w:t>
            </w:r>
          </w:p>
        </w:tc>
        <w:tc>
          <w:tcPr>
            <w:tcW w:w="2095"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Razlog osporavanja tražbine</w:t>
            </w:r>
          </w:p>
        </w:tc>
        <w:tc>
          <w:tcPr>
            <w:tcW w:w="1567"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Oznaka ovršne isprave ako se tražbine zasniva na ovršnoj ispravi</w:t>
            </w:r>
          </w:p>
        </w:tc>
      </w:tr>
      <w:tr w:rsidR="00702487" w:rsidRPr="00EF5E8E">
        <w:trPr>
          <w:jc w:val="center"/>
        </w:trPr>
        <w:tc>
          <w:tcPr>
            <w:tcW w:w="1338" w:type="pct"/>
          </w:tcPr>
          <w:p w:rsidR="00702487" w:rsidRPr="00EF5E8E" w:rsidRDefault="000449E0" w:rsidP="000449E0">
            <w:pPr>
              <w:pStyle w:val="NoSpacing"/>
              <w:rPr>
                <w:rFonts w:ascii="Times New Roman" w:hAnsi="Times New Roman"/>
                <w:sz w:val="24"/>
                <w:szCs w:val="24"/>
              </w:rPr>
            </w:pPr>
            <w:r w:rsidRPr="00EF5E8E">
              <w:rPr>
                <w:rFonts w:ascii="Times New Roman" w:hAnsi="Times New Roman"/>
                <w:sz w:val="24"/>
                <w:szCs w:val="24"/>
              </w:rPr>
              <w:t>1.) 0,00</w:t>
            </w:r>
          </w:p>
          <w:p w:rsidR="00702487" w:rsidRPr="00EF5E8E" w:rsidRDefault="00702487" w:rsidP="00E043DE">
            <w:pPr>
              <w:pStyle w:val="NoSpacing"/>
              <w:rPr>
                <w:rFonts w:ascii="Times New Roman" w:hAnsi="Times New Roman"/>
                <w:sz w:val="24"/>
                <w:szCs w:val="24"/>
              </w:rPr>
            </w:pPr>
          </w:p>
        </w:tc>
        <w:tc>
          <w:tcPr>
            <w:tcW w:w="2095" w:type="pct"/>
          </w:tcPr>
          <w:p w:rsidR="00761F9B" w:rsidRDefault="00761F9B" w:rsidP="002609F5">
            <w:pPr>
              <w:pStyle w:val="NoSpacing"/>
              <w:jc w:val="both"/>
              <w:rPr>
                <w:rFonts w:ascii="Times New Roman" w:hAnsi="Times New Roman"/>
                <w:sz w:val="24"/>
                <w:szCs w:val="24"/>
              </w:rPr>
            </w:pPr>
          </w:p>
          <w:p w:rsidR="00761F9B" w:rsidRDefault="00761F9B" w:rsidP="002609F5">
            <w:pPr>
              <w:pStyle w:val="NoSpacing"/>
              <w:jc w:val="both"/>
              <w:rPr>
                <w:rFonts w:ascii="Times New Roman" w:hAnsi="Times New Roman"/>
                <w:sz w:val="24"/>
                <w:szCs w:val="24"/>
              </w:rPr>
            </w:pPr>
          </w:p>
          <w:p w:rsidR="00702487" w:rsidRPr="00EF5E8E" w:rsidRDefault="00761F9B" w:rsidP="00761F9B">
            <w:pPr>
              <w:pStyle w:val="NoSpacing"/>
              <w:jc w:val="center"/>
              <w:rPr>
                <w:rFonts w:ascii="Times New Roman" w:hAnsi="Times New Roman"/>
                <w:sz w:val="24"/>
                <w:szCs w:val="24"/>
              </w:rPr>
            </w:pPr>
            <w:r>
              <w:rPr>
                <w:rFonts w:ascii="Times New Roman" w:hAnsi="Times New Roman"/>
                <w:sz w:val="24"/>
                <w:szCs w:val="24"/>
              </w:rPr>
              <w:t>-</w:t>
            </w:r>
          </w:p>
        </w:tc>
        <w:tc>
          <w:tcPr>
            <w:tcW w:w="1567" w:type="pct"/>
          </w:tcPr>
          <w:p w:rsidR="00702487" w:rsidRPr="00EF5E8E" w:rsidRDefault="00D95749" w:rsidP="0013095B">
            <w:pPr>
              <w:pStyle w:val="NoSpacing"/>
              <w:jc w:val="both"/>
              <w:rPr>
                <w:rFonts w:ascii="Times New Roman" w:hAnsi="Times New Roman"/>
                <w:sz w:val="24"/>
                <w:szCs w:val="24"/>
              </w:rPr>
            </w:pPr>
            <w:r>
              <w:rPr>
                <w:rFonts w:ascii="Times New Roman" w:hAnsi="Times New Roman"/>
                <w:sz w:val="24"/>
                <w:szCs w:val="24"/>
              </w:rPr>
              <w:t>Zadužnica od 11.04.2012., potvrđena posl. br. OV-2721/12 19.04.2012. kod javnog bilježnika Jožice Matko Ruždjak</w:t>
            </w:r>
          </w:p>
        </w:tc>
      </w:tr>
      <w:tr w:rsidR="00702487" w:rsidRPr="00EF5E8E">
        <w:trPr>
          <w:jc w:val="center"/>
        </w:trPr>
        <w:tc>
          <w:tcPr>
            <w:tcW w:w="1338" w:type="pct"/>
          </w:tcPr>
          <w:p w:rsidR="00702487" w:rsidRPr="00EF5E8E" w:rsidRDefault="002609F5" w:rsidP="002609F5">
            <w:pPr>
              <w:pStyle w:val="NoSpacing"/>
              <w:rPr>
                <w:rFonts w:ascii="Times New Roman" w:hAnsi="Times New Roman"/>
                <w:sz w:val="24"/>
                <w:szCs w:val="24"/>
              </w:rPr>
            </w:pPr>
            <w:r w:rsidRPr="00EF5E8E">
              <w:rPr>
                <w:rFonts w:ascii="Times New Roman" w:hAnsi="Times New Roman"/>
                <w:sz w:val="24"/>
                <w:szCs w:val="24"/>
              </w:rPr>
              <w:t>2.) 0,00</w:t>
            </w:r>
          </w:p>
        </w:tc>
        <w:tc>
          <w:tcPr>
            <w:tcW w:w="2095" w:type="pct"/>
          </w:tcPr>
          <w:p w:rsidR="005F0A64" w:rsidRPr="00EF5E8E" w:rsidRDefault="005F0A64" w:rsidP="005F0A64">
            <w:pPr>
              <w:pStyle w:val="NoSpacing"/>
              <w:jc w:val="center"/>
              <w:rPr>
                <w:rFonts w:ascii="Times New Roman" w:hAnsi="Times New Roman"/>
                <w:sz w:val="24"/>
                <w:szCs w:val="24"/>
              </w:rPr>
            </w:pPr>
          </w:p>
          <w:p w:rsidR="00702487" w:rsidRPr="00EF5E8E" w:rsidRDefault="005F0A64" w:rsidP="005F0A64">
            <w:pPr>
              <w:pStyle w:val="NoSpacing"/>
              <w:jc w:val="center"/>
              <w:rPr>
                <w:rFonts w:ascii="Times New Roman" w:hAnsi="Times New Roman"/>
                <w:sz w:val="24"/>
                <w:szCs w:val="24"/>
              </w:rPr>
            </w:pPr>
            <w:r w:rsidRPr="00EF5E8E">
              <w:rPr>
                <w:rFonts w:ascii="Times New Roman" w:hAnsi="Times New Roman"/>
                <w:sz w:val="24"/>
                <w:szCs w:val="24"/>
              </w:rPr>
              <w:t>-</w:t>
            </w:r>
          </w:p>
        </w:tc>
        <w:tc>
          <w:tcPr>
            <w:tcW w:w="1567" w:type="pct"/>
          </w:tcPr>
          <w:p w:rsidR="00702487" w:rsidRPr="00EF5E8E" w:rsidRDefault="009612E4" w:rsidP="0013095B">
            <w:pPr>
              <w:pStyle w:val="NoSpacing"/>
              <w:rPr>
                <w:rFonts w:ascii="Times New Roman" w:hAnsi="Times New Roman"/>
                <w:sz w:val="24"/>
                <w:szCs w:val="24"/>
              </w:rPr>
            </w:pPr>
            <w:r>
              <w:rPr>
                <w:rFonts w:ascii="Times New Roman" w:hAnsi="Times New Roman"/>
                <w:sz w:val="24"/>
                <w:szCs w:val="24"/>
              </w:rPr>
              <w:t>Pravomoćna i ovršna r</w:t>
            </w:r>
            <w:r w:rsidR="00761F9B">
              <w:rPr>
                <w:rFonts w:ascii="Times New Roman" w:hAnsi="Times New Roman"/>
                <w:sz w:val="24"/>
                <w:szCs w:val="24"/>
              </w:rPr>
              <w:t>ješenja o ovrsi: Ovrv-1662/15, 1667/15, 1663/15, 7842/15</w:t>
            </w:r>
          </w:p>
        </w:tc>
      </w:tr>
      <w:tr w:rsidR="002609F5" w:rsidRPr="00EF5E8E">
        <w:trPr>
          <w:jc w:val="center"/>
        </w:trPr>
        <w:tc>
          <w:tcPr>
            <w:tcW w:w="1338" w:type="pct"/>
          </w:tcPr>
          <w:p w:rsidR="002609F5" w:rsidRPr="00EF5E8E" w:rsidRDefault="008D061F" w:rsidP="00E043DE">
            <w:pPr>
              <w:pStyle w:val="NoSpacing"/>
              <w:rPr>
                <w:rFonts w:ascii="Times New Roman" w:hAnsi="Times New Roman"/>
                <w:sz w:val="24"/>
                <w:szCs w:val="24"/>
              </w:rPr>
            </w:pPr>
            <w:r w:rsidRPr="00EF5E8E">
              <w:rPr>
                <w:rFonts w:ascii="Times New Roman" w:hAnsi="Times New Roman"/>
                <w:sz w:val="24"/>
                <w:szCs w:val="24"/>
              </w:rPr>
              <w:t xml:space="preserve">3.) </w:t>
            </w:r>
            <w:r w:rsidR="00761F9B">
              <w:rPr>
                <w:rFonts w:ascii="Times New Roman" w:hAnsi="Times New Roman"/>
                <w:sz w:val="24"/>
                <w:szCs w:val="24"/>
              </w:rPr>
              <w:t>1.707,71</w:t>
            </w:r>
          </w:p>
        </w:tc>
        <w:tc>
          <w:tcPr>
            <w:tcW w:w="2095" w:type="pct"/>
          </w:tcPr>
          <w:p w:rsidR="002609F5" w:rsidRPr="00EF5E8E" w:rsidRDefault="009612E4" w:rsidP="009612E4">
            <w:pPr>
              <w:pStyle w:val="NoSpacing"/>
              <w:jc w:val="both"/>
              <w:rPr>
                <w:rFonts w:ascii="Times New Roman" w:hAnsi="Times New Roman"/>
                <w:sz w:val="24"/>
                <w:szCs w:val="24"/>
              </w:rPr>
            </w:pPr>
            <w:r>
              <w:rPr>
                <w:rFonts w:ascii="Times New Roman" w:hAnsi="Times New Roman"/>
                <w:sz w:val="24"/>
                <w:szCs w:val="24"/>
              </w:rPr>
              <w:t>Neutužene tražbine za isporučene  telekomunikacijske usluge po računima za  razdoblje od 21.02. do 22.09.2014. godine s</w:t>
            </w:r>
            <w:r w:rsidR="00761F9B">
              <w:rPr>
                <w:rFonts w:ascii="Times New Roman" w:hAnsi="Times New Roman"/>
                <w:sz w:val="24"/>
                <w:szCs w:val="24"/>
              </w:rPr>
              <w:t xml:space="preserve">ukladno čl. 232. st. 1. </w:t>
            </w:r>
            <w:r w:rsidR="00702D36">
              <w:rPr>
                <w:rFonts w:ascii="Times New Roman" w:hAnsi="Times New Roman"/>
                <w:sz w:val="24"/>
                <w:szCs w:val="24"/>
              </w:rPr>
              <w:t xml:space="preserve">t. 3. ZOO-a zastarijevaju za 1 godinu. </w:t>
            </w:r>
            <w:r>
              <w:rPr>
                <w:rFonts w:ascii="Times New Roman" w:hAnsi="Times New Roman"/>
                <w:sz w:val="24"/>
                <w:szCs w:val="24"/>
              </w:rPr>
              <w:t>Stoga</w:t>
            </w:r>
            <w:r w:rsidR="00702D36">
              <w:rPr>
                <w:rFonts w:ascii="Times New Roman" w:hAnsi="Times New Roman"/>
                <w:sz w:val="24"/>
                <w:szCs w:val="24"/>
              </w:rPr>
              <w:t xml:space="preserve"> ističem prigovor zastare.</w:t>
            </w:r>
          </w:p>
        </w:tc>
        <w:tc>
          <w:tcPr>
            <w:tcW w:w="1567" w:type="pct"/>
          </w:tcPr>
          <w:p w:rsidR="002609F5" w:rsidRPr="00EF5E8E" w:rsidRDefault="002609F5" w:rsidP="00702D36">
            <w:pPr>
              <w:pStyle w:val="NoSpacing"/>
              <w:rPr>
                <w:rFonts w:ascii="Times New Roman" w:hAnsi="Times New Roman"/>
                <w:sz w:val="24"/>
                <w:szCs w:val="24"/>
              </w:rPr>
            </w:pPr>
          </w:p>
        </w:tc>
      </w:tr>
      <w:tr w:rsidR="002609F5" w:rsidRPr="00EF5E8E">
        <w:trPr>
          <w:jc w:val="center"/>
        </w:trPr>
        <w:tc>
          <w:tcPr>
            <w:tcW w:w="1338" w:type="pct"/>
          </w:tcPr>
          <w:p w:rsidR="002609F5" w:rsidRPr="00EF5E8E" w:rsidRDefault="002E735D" w:rsidP="009612E4">
            <w:pPr>
              <w:pStyle w:val="NoSpacing"/>
              <w:rPr>
                <w:rFonts w:ascii="Times New Roman" w:hAnsi="Times New Roman"/>
                <w:sz w:val="24"/>
                <w:szCs w:val="24"/>
              </w:rPr>
            </w:pPr>
            <w:r>
              <w:rPr>
                <w:rFonts w:ascii="Times New Roman" w:hAnsi="Times New Roman"/>
                <w:sz w:val="24"/>
                <w:szCs w:val="24"/>
              </w:rPr>
              <w:t xml:space="preserve">4.) </w:t>
            </w:r>
            <w:r w:rsidR="009612E4">
              <w:rPr>
                <w:rFonts w:ascii="Times New Roman" w:hAnsi="Times New Roman"/>
                <w:sz w:val="24"/>
                <w:szCs w:val="24"/>
              </w:rPr>
              <w:t>0,00</w:t>
            </w:r>
          </w:p>
        </w:tc>
        <w:tc>
          <w:tcPr>
            <w:tcW w:w="2095" w:type="pct"/>
          </w:tcPr>
          <w:p w:rsidR="009612E4" w:rsidRDefault="009612E4" w:rsidP="002E735D">
            <w:pPr>
              <w:pStyle w:val="NoSpacing"/>
              <w:jc w:val="both"/>
              <w:rPr>
                <w:rFonts w:ascii="Times New Roman" w:hAnsi="Times New Roman"/>
                <w:sz w:val="24"/>
                <w:szCs w:val="24"/>
              </w:rPr>
            </w:pPr>
          </w:p>
          <w:p w:rsidR="002609F5" w:rsidRPr="00EF5E8E" w:rsidRDefault="009612E4" w:rsidP="009612E4">
            <w:pPr>
              <w:pStyle w:val="NoSpacing"/>
              <w:jc w:val="center"/>
              <w:rPr>
                <w:rFonts w:ascii="Times New Roman" w:hAnsi="Times New Roman"/>
                <w:sz w:val="24"/>
                <w:szCs w:val="24"/>
              </w:rPr>
            </w:pPr>
            <w:r>
              <w:rPr>
                <w:rFonts w:ascii="Times New Roman" w:hAnsi="Times New Roman"/>
                <w:sz w:val="24"/>
                <w:szCs w:val="24"/>
              </w:rPr>
              <w:t>-</w:t>
            </w:r>
          </w:p>
        </w:tc>
        <w:tc>
          <w:tcPr>
            <w:tcW w:w="1567" w:type="pct"/>
          </w:tcPr>
          <w:p w:rsidR="002609F5" w:rsidRPr="00EF5E8E" w:rsidRDefault="009612E4" w:rsidP="002E735D">
            <w:pPr>
              <w:pStyle w:val="NoSpacing"/>
              <w:rPr>
                <w:rFonts w:ascii="Times New Roman" w:hAnsi="Times New Roman"/>
                <w:sz w:val="24"/>
                <w:szCs w:val="24"/>
              </w:rPr>
            </w:pPr>
            <w:r>
              <w:rPr>
                <w:rFonts w:ascii="Times New Roman" w:hAnsi="Times New Roman"/>
                <w:sz w:val="24"/>
                <w:szCs w:val="24"/>
              </w:rPr>
              <w:t xml:space="preserve">Pravomoćnoi ovršno </w:t>
            </w:r>
            <w:r w:rsidR="008D061F" w:rsidRPr="00EF5E8E">
              <w:rPr>
                <w:rFonts w:ascii="Times New Roman" w:hAnsi="Times New Roman"/>
                <w:sz w:val="24"/>
                <w:szCs w:val="24"/>
              </w:rPr>
              <w:t xml:space="preserve"> </w:t>
            </w:r>
            <w:r>
              <w:rPr>
                <w:rFonts w:ascii="Times New Roman" w:hAnsi="Times New Roman"/>
                <w:sz w:val="24"/>
                <w:szCs w:val="24"/>
              </w:rPr>
              <w:t xml:space="preserve"> rješenje o ovrsi javnog bilježnika Darje Bošnjak Ovrv-1206/15</w:t>
            </w:r>
          </w:p>
        </w:tc>
      </w:tr>
      <w:tr w:rsidR="002609F5" w:rsidRPr="00EF5E8E">
        <w:trPr>
          <w:jc w:val="center"/>
        </w:trPr>
        <w:tc>
          <w:tcPr>
            <w:tcW w:w="1338" w:type="pct"/>
          </w:tcPr>
          <w:p w:rsidR="002609F5" w:rsidRPr="00EF5E8E" w:rsidRDefault="001B64EA" w:rsidP="00E043DE">
            <w:pPr>
              <w:pStyle w:val="NoSpacing"/>
              <w:rPr>
                <w:rFonts w:ascii="Times New Roman" w:hAnsi="Times New Roman"/>
                <w:sz w:val="24"/>
                <w:szCs w:val="24"/>
              </w:rPr>
            </w:pPr>
            <w:r w:rsidRPr="00EF5E8E">
              <w:rPr>
                <w:rFonts w:ascii="Times New Roman" w:hAnsi="Times New Roman"/>
                <w:sz w:val="24"/>
                <w:szCs w:val="24"/>
              </w:rPr>
              <w:t>5.) 0,00</w:t>
            </w:r>
          </w:p>
        </w:tc>
        <w:tc>
          <w:tcPr>
            <w:tcW w:w="2095" w:type="pct"/>
          </w:tcPr>
          <w:p w:rsidR="002609F5" w:rsidRPr="00EF5E8E" w:rsidRDefault="001B64EA" w:rsidP="005F0A64">
            <w:pPr>
              <w:pStyle w:val="NoSpacing"/>
              <w:jc w:val="center"/>
              <w:rPr>
                <w:rFonts w:ascii="Times New Roman" w:hAnsi="Times New Roman"/>
                <w:sz w:val="24"/>
                <w:szCs w:val="24"/>
              </w:rPr>
            </w:pPr>
            <w:r w:rsidRPr="00EF5E8E">
              <w:rPr>
                <w:rFonts w:ascii="Times New Roman" w:hAnsi="Times New Roman"/>
                <w:sz w:val="24"/>
                <w:szCs w:val="24"/>
              </w:rPr>
              <w:t>-</w:t>
            </w:r>
          </w:p>
        </w:tc>
        <w:tc>
          <w:tcPr>
            <w:tcW w:w="1567" w:type="pct"/>
          </w:tcPr>
          <w:p w:rsidR="002609F5" w:rsidRPr="00EF5E8E" w:rsidRDefault="009612E4" w:rsidP="001B64EA">
            <w:pPr>
              <w:pStyle w:val="NoSpacing"/>
              <w:rPr>
                <w:rFonts w:ascii="Times New Roman" w:hAnsi="Times New Roman"/>
                <w:sz w:val="24"/>
                <w:szCs w:val="24"/>
              </w:rPr>
            </w:pPr>
            <w:r>
              <w:rPr>
                <w:rFonts w:ascii="Times New Roman" w:hAnsi="Times New Roman"/>
                <w:sz w:val="24"/>
                <w:szCs w:val="24"/>
              </w:rPr>
              <w:t>Izvršno rješenje o ovrsi Klasa: UP/I-363-03/2016-15/2065</w:t>
            </w:r>
          </w:p>
        </w:tc>
      </w:tr>
      <w:tr w:rsidR="002609F5" w:rsidRPr="00EF5E8E">
        <w:trPr>
          <w:jc w:val="center"/>
        </w:trPr>
        <w:tc>
          <w:tcPr>
            <w:tcW w:w="1338" w:type="pct"/>
          </w:tcPr>
          <w:p w:rsidR="002609F5" w:rsidRPr="00EF5E8E" w:rsidRDefault="001B64EA" w:rsidP="00E043DE">
            <w:pPr>
              <w:pStyle w:val="NoSpacing"/>
              <w:rPr>
                <w:rFonts w:ascii="Times New Roman" w:hAnsi="Times New Roman"/>
                <w:sz w:val="24"/>
                <w:szCs w:val="24"/>
              </w:rPr>
            </w:pPr>
            <w:r w:rsidRPr="00EF5E8E">
              <w:rPr>
                <w:rFonts w:ascii="Times New Roman" w:hAnsi="Times New Roman"/>
                <w:sz w:val="24"/>
                <w:szCs w:val="24"/>
              </w:rPr>
              <w:t xml:space="preserve">6.) </w:t>
            </w:r>
            <w:r w:rsidRPr="004D1BC8">
              <w:rPr>
                <w:rFonts w:ascii="Times New Roman" w:hAnsi="Times New Roman"/>
                <w:sz w:val="24"/>
                <w:szCs w:val="24"/>
              </w:rPr>
              <w:t>0,00</w:t>
            </w:r>
          </w:p>
        </w:tc>
        <w:tc>
          <w:tcPr>
            <w:tcW w:w="2095" w:type="pct"/>
          </w:tcPr>
          <w:p w:rsidR="002609F5" w:rsidRPr="00EF5E8E" w:rsidRDefault="001B64EA" w:rsidP="005F0A64">
            <w:pPr>
              <w:pStyle w:val="NoSpacing"/>
              <w:jc w:val="center"/>
              <w:rPr>
                <w:rFonts w:ascii="Times New Roman" w:hAnsi="Times New Roman"/>
                <w:sz w:val="24"/>
                <w:szCs w:val="24"/>
              </w:rPr>
            </w:pPr>
            <w:r w:rsidRPr="00EF5E8E">
              <w:rPr>
                <w:rFonts w:ascii="Times New Roman" w:hAnsi="Times New Roman"/>
                <w:sz w:val="24"/>
                <w:szCs w:val="24"/>
              </w:rPr>
              <w:t>-</w:t>
            </w:r>
          </w:p>
        </w:tc>
        <w:tc>
          <w:tcPr>
            <w:tcW w:w="1567" w:type="pct"/>
          </w:tcPr>
          <w:p w:rsidR="00DE09B7" w:rsidRDefault="00DE09B7" w:rsidP="00DE09B7">
            <w:pPr>
              <w:pStyle w:val="NoSpacing"/>
              <w:rPr>
                <w:rFonts w:ascii="Times New Roman" w:hAnsi="Times New Roman"/>
                <w:sz w:val="24"/>
                <w:szCs w:val="24"/>
              </w:rPr>
            </w:pPr>
            <w:r>
              <w:rPr>
                <w:rFonts w:ascii="Times New Roman" w:hAnsi="Times New Roman"/>
                <w:sz w:val="24"/>
                <w:szCs w:val="24"/>
              </w:rPr>
              <w:t>Izvršna rješenja o ovrsi Klasa:</w:t>
            </w:r>
          </w:p>
          <w:p w:rsidR="00DE09B7" w:rsidRDefault="00DE09B7" w:rsidP="00DE09B7">
            <w:pPr>
              <w:pStyle w:val="NoSpacing"/>
              <w:rPr>
                <w:rFonts w:ascii="Times New Roman" w:hAnsi="Times New Roman"/>
                <w:sz w:val="24"/>
                <w:szCs w:val="24"/>
              </w:rPr>
            </w:pPr>
            <w:r>
              <w:rPr>
                <w:rFonts w:ascii="Times New Roman" w:hAnsi="Times New Roman"/>
                <w:sz w:val="24"/>
                <w:szCs w:val="24"/>
              </w:rPr>
              <w:t xml:space="preserve">UP/I-373-04/15-03/471 i </w:t>
            </w:r>
          </w:p>
          <w:p w:rsidR="002609F5" w:rsidRPr="00EF5E8E" w:rsidRDefault="00DE09B7" w:rsidP="00DE09B7">
            <w:pPr>
              <w:pStyle w:val="NoSpacing"/>
              <w:rPr>
                <w:rFonts w:ascii="Times New Roman" w:hAnsi="Times New Roman"/>
                <w:sz w:val="24"/>
                <w:szCs w:val="24"/>
              </w:rPr>
            </w:pPr>
            <w:r>
              <w:rPr>
                <w:rFonts w:ascii="Times New Roman" w:hAnsi="Times New Roman"/>
                <w:sz w:val="24"/>
                <w:szCs w:val="24"/>
              </w:rPr>
              <w:t>UP/I-373-04/16-03/386</w:t>
            </w:r>
          </w:p>
        </w:tc>
      </w:tr>
      <w:tr w:rsidR="002609F5" w:rsidRPr="00EF5E8E">
        <w:trPr>
          <w:jc w:val="center"/>
        </w:trPr>
        <w:tc>
          <w:tcPr>
            <w:tcW w:w="1338" w:type="pct"/>
          </w:tcPr>
          <w:p w:rsidR="002609F5" w:rsidRPr="00EF5E8E" w:rsidRDefault="001732F1" w:rsidP="00E043DE">
            <w:pPr>
              <w:pStyle w:val="NoSpacing"/>
              <w:rPr>
                <w:rFonts w:ascii="Times New Roman" w:hAnsi="Times New Roman"/>
                <w:sz w:val="24"/>
                <w:szCs w:val="24"/>
              </w:rPr>
            </w:pPr>
            <w:r w:rsidRPr="00EF5E8E">
              <w:rPr>
                <w:rFonts w:ascii="Times New Roman" w:hAnsi="Times New Roman"/>
                <w:sz w:val="24"/>
                <w:szCs w:val="24"/>
              </w:rPr>
              <w:t xml:space="preserve">7.) </w:t>
            </w:r>
            <w:r w:rsidR="00DE09B7">
              <w:rPr>
                <w:rFonts w:ascii="Times New Roman" w:hAnsi="Times New Roman"/>
                <w:sz w:val="24"/>
                <w:szCs w:val="24"/>
              </w:rPr>
              <w:t>1.032.208,10</w:t>
            </w:r>
          </w:p>
        </w:tc>
        <w:tc>
          <w:tcPr>
            <w:tcW w:w="2095" w:type="pct"/>
          </w:tcPr>
          <w:p w:rsidR="002609F5" w:rsidRPr="00EF5E8E" w:rsidRDefault="006D24A2" w:rsidP="006D24A2">
            <w:pPr>
              <w:pStyle w:val="NoSpacing"/>
              <w:jc w:val="both"/>
              <w:rPr>
                <w:rFonts w:ascii="Times New Roman" w:hAnsi="Times New Roman"/>
                <w:sz w:val="24"/>
                <w:szCs w:val="24"/>
              </w:rPr>
            </w:pPr>
            <w:r>
              <w:rPr>
                <w:rFonts w:ascii="Times New Roman" w:hAnsi="Times New Roman"/>
                <w:sz w:val="24"/>
                <w:szCs w:val="24"/>
              </w:rPr>
              <w:t xml:space="preserve">Uz prijavu tražbine Grad Zagreb osim jednostrano sastavljenih isprava nije priložio odgovarajuću javnu, ili javno ovjerovljenu privatnu ispravu iz koje proizlazi da je ovlaštenik obračuna i naplate “naknade za korištenje bez valjane osnove“ niti su priloženi računi niti isprava na kojoj temelji obračun naknade niti ugovor navodno sklopljen s Immensus d.o.o.. Kako dakle iz priloga tražbini nije vidljivo da je Grad Zagreb vlasnik stvari, tražbinu osporavam u cijelosti  </w:t>
            </w:r>
          </w:p>
        </w:tc>
        <w:tc>
          <w:tcPr>
            <w:tcW w:w="1567" w:type="pct"/>
          </w:tcPr>
          <w:p w:rsidR="002609F5" w:rsidRPr="00EF5E8E" w:rsidRDefault="002609F5" w:rsidP="00E043DE">
            <w:pPr>
              <w:pStyle w:val="NoSpacing"/>
              <w:rPr>
                <w:rFonts w:ascii="Times New Roman" w:hAnsi="Times New Roman"/>
                <w:sz w:val="24"/>
                <w:szCs w:val="24"/>
              </w:rPr>
            </w:pPr>
          </w:p>
        </w:tc>
      </w:tr>
      <w:tr w:rsidR="002609F5" w:rsidRPr="00EF5E8E">
        <w:trPr>
          <w:jc w:val="center"/>
        </w:trPr>
        <w:tc>
          <w:tcPr>
            <w:tcW w:w="1338" w:type="pct"/>
          </w:tcPr>
          <w:p w:rsidR="002609F5" w:rsidRPr="00EF5E8E" w:rsidRDefault="00AD5C57" w:rsidP="00E043DE">
            <w:pPr>
              <w:pStyle w:val="NoSpacing"/>
              <w:rPr>
                <w:rFonts w:ascii="Times New Roman" w:hAnsi="Times New Roman"/>
                <w:sz w:val="24"/>
                <w:szCs w:val="24"/>
              </w:rPr>
            </w:pPr>
            <w:r w:rsidRPr="00EF5E8E">
              <w:rPr>
                <w:rFonts w:ascii="Times New Roman" w:hAnsi="Times New Roman"/>
                <w:sz w:val="24"/>
                <w:szCs w:val="24"/>
              </w:rPr>
              <w:t xml:space="preserve">8.) </w:t>
            </w:r>
            <w:r w:rsidR="00F46FFF">
              <w:rPr>
                <w:rFonts w:ascii="Times New Roman" w:hAnsi="Times New Roman"/>
                <w:sz w:val="24"/>
                <w:szCs w:val="24"/>
              </w:rPr>
              <w:t>21.337,62</w:t>
            </w:r>
          </w:p>
        </w:tc>
        <w:tc>
          <w:tcPr>
            <w:tcW w:w="2095" w:type="pct"/>
          </w:tcPr>
          <w:p w:rsidR="002609F5" w:rsidRPr="00EF5E8E" w:rsidRDefault="00F46FFF" w:rsidP="00EF5E8E">
            <w:pPr>
              <w:pStyle w:val="NoSpacing"/>
              <w:jc w:val="both"/>
              <w:rPr>
                <w:rFonts w:ascii="Arial" w:hAnsi="Arial"/>
                <w:szCs w:val="32"/>
              </w:rPr>
            </w:pPr>
            <w:r>
              <w:rPr>
                <w:rFonts w:ascii="Times New Roman" w:hAnsi="Times New Roman"/>
                <w:sz w:val="24"/>
                <w:szCs w:val="32"/>
              </w:rPr>
              <w:t xml:space="preserve">Suprotno navodima u prijavi tražbine, </w:t>
            </w:r>
            <w:r w:rsidRPr="00F46FFF">
              <w:rPr>
                <w:rFonts w:ascii="Times New Roman" w:hAnsi="Times New Roman"/>
                <w:sz w:val="24"/>
                <w:szCs w:val="32"/>
              </w:rPr>
              <w:t>Grad Zagreb ne raspolaže ovršnom ispravom budući je</w:t>
            </w:r>
            <w:r>
              <w:rPr>
                <w:rFonts w:ascii="Times New Roman" w:hAnsi="Times New Roman"/>
                <w:sz w:val="24"/>
                <w:szCs w:val="32"/>
              </w:rPr>
              <w:t xml:space="preserve"> priložena</w:t>
            </w:r>
            <w:r w:rsidRPr="00F46FFF">
              <w:rPr>
                <w:rFonts w:ascii="Times New Roman" w:hAnsi="Times New Roman"/>
                <w:sz w:val="24"/>
                <w:szCs w:val="32"/>
              </w:rPr>
              <w:t xml:space="preserve"> presuda nepravomoćna. Tražbina je osporena iz razloga što spisu ne prileže sukladno čl. 166. st. 1. Zakona o vlasništvu i drugim stvarnim pravima  isprave kojima dokazuje pravni temelj i istinit način svoga stjecanja stvari.</w:t>
            </w:r>
          </w:p>
        </w:tc>
        <w:tc>
          <w:tcPr>
            <w:tcW w:w="1567" w:type="pct"/>
          </w:tcPr>
          <w:p w:rsidR="002609F5" w:rsidRPr="00EF5E8E" w:rsidRDefault="002609F5" w:rsidP="00E043DE">
            <w:pPr>
              <w:pStyle w:val="NoSpacing"/>
              <w:rPr>
                <w:rFonts w:ascii="Times New Roman" w:hAnsi="Times New Roman"/>
                <w:sz w:val="24"/>
                <w:szCs w:val="24"/>
              </w:rPr>
            </w:pPr>
          </w:p>
        </w:tc>
      </w:tr>
      <w:tr w:rsidR="002609F5" w:rsidRPr="00EF5E8E">
        <w:trPr>
          <w:jc w:val="center"/>
        </w:trPr>
        <w:tc>
          <w:tcPr>
            <w:tcW w:w="1338" w:type="pct"/>
          </w:tcPr>
          <w:p w:rsidR="002609F5" w:rsidRPr="00EF5E8E" w:rsidRDefault="00EF5E8E" w:rsidP="003B0290">
            <w:pPr>
              <w:pStyle w:val="NoSpacing"/>
              <w:rPr>
                <w:rFonts w:ascii="Times New Roman" w:hAnsi="Times New Roman"/>
                <w:sz w:val="24"/>
                <w:szCs w:val="24"/>
              </w:rPr>
            </w:pPr>
            <w:r w:rsidRPr="00EF5E8E">
              <w:rPr>
                <w:rFonts w:ascii="Times New Roman" w:hAnsi="Times New Roman"/>
                <w:sz w:val="24"/>
                <w:szCs w:val="24"/>
              </w:rPr>
              <w:t xml:space="preserve">9.) </w:t>
            </w:r>
            <w:r w:rsidR="003B0290">
              <w:rPr>
                <w:rFonts w:ascii="Times New Roman" w:hAnsi="Times New Roman"/>
                <w:sz w:val="24"/>
                <w:szCs w:val="24"/>
              </w:rPr>
              <w:t>0,00</w:t>
            </w:r>
          </w:p>
        </w:tc>
        <w:tc>
          <w:tcPr>
            <w:tcW w:w="2095" w:type="pct"/>
          </w:tcPr>
          <w:p w:rsidR="003B0290" w:rsidRDefault="003B0290" w:rsidP="00115911">
            <w:pPr>
              <w:pStyle w:val="NoSpacing"/>
              <w:rPr>
                <w:rFonts w:ascii="Times New Roman" w:hAnsi="Times New Roman"/>
                <w:sz w:val="24"/>
                <w:szCs w:val="24"/>
              </w:rPr>
            </w:pPr>
          </w:p>
          <w:p w:rsidR="003B0290" w:rsidRDefault="003B0290" w:rsidP="00115911">
            <w:pPr>
              <w:pStyle w:val="NoSpacing"/>
              <w:rPr>
                <w:rFonts w:ascii="Times New Roman" w:hAnsi="Times New Roman"/>
                <w:sz w:val="24"/>
                <w:szCs w:val="24"/>
              </w:rPr>
            </w:pPr>
          </w:p>
          <w:p w:rsidR="002609F5" w:rsidRPr="00EF5E8E" w:rsidRDefault="003B0290" w:rsidP="003B0290">
            <w:pPr>
              <w:pStyle w:val="NoSpacing"/>
              <w:jc w:val="center"/>
              <w:rPr>
                <w:rFonts w:ascii="Times New Roman" w:hAnsi="Times New Roman"/>
                <w:sz w:val="24"/>
                <w:szCs w:val="24"/>
              </w:rPr>
            </w:pPr>
            <w:r>
              <w:rPr>
                <w:rFonts w:ascii="Times New Roman" w:hAnsi="Times New Roman"/>
                <w:sz w:val="24"/>
                <w:szCs w:val="24"/>
              </w:rPr>
              <w:t>-</w:t>
            </w:r>
          </w:p>
        </w:tc>
        <w:tc>
          <w:tcPr>
            <w:tcW w:w="1567" w:type="pct"/>
          </w:tcPr>
          <w:p w:rsidR="002609F5" w:rsidRPr="00EF5E8E" w:rsidRDefault="002609F5" w:rsidP="00EF5E8E">
            <w:pPr>
              <w:pStyle w:val="NoSpacing"/>
              <w:rPr>
                <w:rFonts w:ascii="Times New Roman" w:hAnsi="Times New Roman"/>
                <w:sz w:val="24"/>
                <w:szCs w:val="24"/>
              </w:rPr>
            </w:pPr>
          </w:p>
        </w:tc>
      </w:tr>
      <w:tr w:rsidR="00DE09B7" w:rsidRPr="00EF5E8E">
        <w:trPr>
          <w:jc w:val="center"/>
        </w:trPr>
        <w:tc>
          <w:tcPr>
            <w:tcW w:w="1338" w:type="pct"/>
          </w:tcPr>
          <w:p w:rsidR="00DE09B7" w:rsidRPr="00EF5E8E" w:rsidRDefault="003B0290" w:rsidP="00E043DE">
            <w:pPr>
              <w:pStyle w:val="NoSpacing"/>
              <w:rPr>
                <w:rFonts w:ascii="Times New Roman" w:hAnsi="Times New Roman"/>
                <w:sz w:val="24"/>
                <w:szCs w:val="24"/>
              </w:rPr>
            </w:pPr>
            <w:r>
              <w:rPr>
                <w:rFonts w:ascii="Times New Roman" w:hAnsi="Times New Roman"/>
                <w:sz w:val="24"/>
                <w:szCs w:val="24"/>
              </w:rPr>
              <w:t>10.)</w:t>
            </w:r>
            <w:r w:rsidR="00967634">
              <w:rPr>
                <w:rFonts w:ascii="Times New Roman" w:hAnsi="Times New Roman"/>
                <w:sz w:val="24"/>
                <w:szCs w:val="24"/>
              </w:rPr>
              <w:t xml:space="preserve"> 0,00</w:t>
            </w:r>
          </w:p>
        </w:tc>
        <w:tc>
          <w:tcPr>
            <w:tcW w:w="2095" w:type="pct"/>
          </w:tcPr>
          <w:p w:rsidR="00DE09B7" w:rsidRDefault="00967634" w:rsidP="00967634">
            <w:pPr>
              <w:pStyle w:val="NoSpacing"/>
              <w:jc w:val="center"/>
              <w:rPr>
                <w:rFonts w:ascii="Times New Roman" w:hAnsi="Times New Roman"/>
                <w:sz w:val="24"/>
                <w:szCs w:val="24"/>
              </w:rPr>
            </w:pPr>
            <w:r>
              <w:rPr>
                <w:rFonts w:ascii="Times New Roman" w:hAnsi="Times New Roman"/>
                <w:sz w:val="24"/>
                <w:szCs w:val="24"/>
              </w:rPr>
              <w:t>-</w:t>
            </w:r>
          </w:p>
        </w:tc>
        <w:tc>
          <w:tcPr>
            <w:tcW w:w="1567" w:type="pct"/>
          </w:tcPr>
          <w:p w:rsidR="00967634" w:rsidRDefault="00967634" w:rsidP="00967634">
            <w:pPr>
              <w:pStyle w:val="NoSpacing"/>
              <w:rPr>
                <w:rFonts w:ascii="Times New Roman" w:hAnsi="Times New Roman"/>
                <w:sz w:val="24"/>
                <w:szCs w:val="24"/>
              </w:rPr>
            </w:pPr>
            <w:r>
              <w:rPr>
                <w:rFonts w:ascii="Times New Roman" w:hAnsi="Times New Roman"/>
                <w:sz w:val="24"/>
                <w:szCs w:val="24"/>
              </w:rPr>
              <w:t>Izvršna rješenja o ovrsi Klasa: UP/I-325-08/11-07/0004807</w:t>
            </w:r>
          </w:p>
          <w:p w:rsidR="00967634" w:rsidRDefault="00967634" w:rsidP="00967634">
            <w:pPr>
              <w:pStyle w:val="NoSpacing"/>
              <w:rPr>
                <w:rFonts w:ascii="Times New Roman" w:hAnsi="Times New Roman"/>
                <w:sz w:val="24"/>
                <w:szCs w:val="24"/>
              </w:rPr>
            </w:pPr>
            <w:r>
              <w:rPr>
                <w:rFonts w:ascii="Times New Roman" w:hAnsi="Times New Roman"/>
                <w:sz w:val="24"/>
                <w:szCs w:val="24"/>
              </w:rPr>
              <w:t>Urbroj: 374-3401-2-13-7</w:t>
            </w:r>
          </w:p>
          <w:p w:rsidR="00967634" w:rsidRDefault="00967634" w:rsidP="00967634">
            <w:pPr>
              <w:pStyle w:val="NoSpacing"/>
              <w:rPr>
                <w:rFonts w:ascii="Times New Roman" w:hAnsi="Times New Roman"/>
                <w:sz w:val="24"/>
                <w:szCs w:val="24"/>
              </w:rPr>
            </w:pPr>
            <w:r>
              <w:rPr>
                <w:rFonts w:ascii="Times New Roman" w:hAnsi="Times New Roman"/>
                <w:sz w:val="24"/>
                <w:szCs w:val="24"/>
              </w:rPr>
              <w:t xml:space="preserve">i </w:t>
            </w:r>
          </w:p>
          <w:p w:rsidR="00967634" w:rsidRDefault="00967634" w:rsidP="00967634">
            <w:pPr>
              <w:pStyle w:val="NoSpacing"/>
              <w:rPr>
                <w:rFonts w:ascii="Times New Roman" w:hAnsi="Times New Roman"/>
                <w:sz w:val="24"/>
                <w:szCs w:val="24"/>
              </w:rPr>
            </w:pPr>
            <w:r>
              <w:rPr>
                <w:rFonts w:ascii="Times New Roman" w:hAnsi="Times New Roman"/>
                <w:sz w:val="24"/>
                <w:szCs w:val="24"/>
              </w:rPr>
              <w:t>Klasa: UP/I-325-08/11-07/0004807</w:t>
            </w:r>
          </w:p>
          <w:p w:rsidR="00967634" w:rsidRDefault="00967634" w:rsidP="00967634">
            <w:pPr>
              <w:pStyle w:val="NoSpacing"/>
              <w:rPr>
                <w:rFonts w:ascii="Times New Roman" w:hAnsi="Times New Roman"/>
                <w:sz w:val="24"/>
                <w:szCs w:val="24"/>
              </w:rPr>
            </w:pPr>
            <w:r>
              <w:rPr>
                <w:rFonts w:ascii="Times New Roman" w:hAnsi="Times New Roman"/>
                <w:sz w:val="24"/>
                <w:szCs w:val="24"/>
              </w:rPr>
              <w:t>Urbroj: 374-3401-14-14</w:t>
            </w:r>
          </w:p>
          <w:p w:rsidR="00DE09B7" w:rsidRPr="00EF5E8E" w:rsidRDefault="00DE09B7" w:rsidP="00EF5E8E">
            <w:pPr>
              <w:pStyle w:val="NoSpacing"/>
              <w:rPr>
                <w:rFonts w:ascii="Times New Roman" w:hAnsi="Times New Roman"/>
                <w:sz w:val="24"/>
                <w:szCs w:val="24"/>
              </w:rPr>
            </w:pPr>
          </w:p>
        </w:tc>
      </w:tr>
      <w:tr w:rsidR="00DE09B7" w:rsidRPr="00EF5E8E">
        <w:trPr>
          <w:jc w:val="center"/>
        </w:trPr>
        <w:tc>
          <w:tcPr>
            <w:tcW w:w="1338" w:type="pct"/>
          </w:tcPr>
          <w:p w:rsidR="00DE09B7" w:rsidRPr="00EF5E8E" w:rsidRDefault="003B0290" w:rsidP="00E043DE">
            <w:pPr>
              <w:pStyle w:val="NoSpacing"/>
              <w:rPr>
                <w:rFonts w:ascii="Times New Roman" w:hAnsi="Times New Roman"/>
                <w:sz w:val="24"/>
                <w:szCs w:val="24"/>
              </w:rPr>
            </w:pPr>
            <w:r>
              <w:rPr>
                <w:rFonts w:ascii="Times New Roman" w:hAnsi="Times New Roman"/>
                <w:sz w:val="24"/>
                <w:szCs w:val="24"/>
              </w:rPr>
              <w:t>11.)</w:t>
            </w:r>
            <w:r w:rsidR="007B5615">
              <w:rPr>
                <w:rFonts w:ascii="Times New Roman" w:hAnsi="Times New Roman"/>
                <w:sz w:val="24"/>
                <w:szCs w:val="24"/>
              </w:rPr>
              <w:t xml:space="preserve"> 0,00</w:t>
            </w:r>
          </w:p>
        </w:tc>
        <w:tc>
          <w:tcPr>
            <w:tcW w:w="2095" w:type="pct"/>
          </w:tcPr>
          <w:p w:rsidR="00DE09B7" w:rsidRDefault="007B5615" w:rsidP="007B5615">
            <w:pPr>
              <w:pStyle w:val="NoSpacing"/>
              <w:jc w:val="center"/>
              <w:rPr>
                <w:rFonts w:ascii="Times New Roman" w:hAnsi="Times New Roman"/>
                <w:sz w:val="24"/>
                <w:szCs w:val="24"/>
              </w:rPr>
            </w:pPr>
            <w:r>
              <w:rPr>
                <w:rFonts w:ascii="Times New Roman" w:hAnsi="Times New Roman"/>
                <w:sz w:val="24"/>
                <w:szCs w:val="24"/>
              </w:rPr>
              <w:t>-</w:t>
            </w:r>
          </w:p>
        </w:tc>
        <w:tc>
          <w:tcPr>
            <w:tcW w:w="1567" w:type="pct"/>
          </w:tcPr>
          <w:p w:rsidR="00DE09B7" w:rsidRPr="00EF5E8E" w:rsidRDefault="007B5615" w:rsidP="00EF5E8E">
            <w:pPr>
              <w:pStyle w:val="NoSpacing"/>
              <w:rPr>
                <w:rFonts w:ascii="Times New Roman" w:hAnsi="Times New Roman"/>
                <w:sz w:val="24"/>
                <w:szCs w:val="24"/>
              </w:rPr>
            </w:pPr>
            <w:r>
              <w:rPr>
                <w:rFonts w:ascii="Times New Roman" w:hAnsi="Times New Roman"/>
                <w:sz w:val="24"/>
                <w:szCs w:val="24"/>
              </w:rPr>
              <w:t>Rješenje o ovrsi Ovrv-841/14 (j.b. Mladen Ježek) i rješenje o ovrsi Ovrv-3386/16 (j.b. Radojka Galić),</w:t>
            </w:r>
          </w:p>
        </w:tc>
      </w:tr>
      <w:tr w:rsidR="00DE09B7" w:rsidRPr="00EF5E8E">
        <w:trPr>
          <w:jc w:val="center"/>
        </w:trPr>
        <w:tc>
          <w:tcPr>
            <w:tcW w:w="1338" w:type="pct"/>
          </w:tcPr>
          <w:p w:rsidR="00DE09B7" w:rsidRPr="00EF5E8E" w:rsidRDefault="003B0290" w:rsidP="00E043DE">
            <w:pPr>
              <w:pStyle w:val="NoSpacing"/>
              <w:rPr>
                <w:rFonts w:ascii="Times New Roman" w:hAnsi="Times New Roman"/>
                <w:sz w:val="24"/>
                <w:szCs w:val="24"/>
              </w:rPr>
            </w:pPr>
            <w:r>
              <w:rPr>
                <w:rFonts w:ascii="Times New Roman" w:hAnsi="Times New Roman"/>
                <w:sz w:val="24"/>
                <w:szCs w:val="24"/>
              </w:rPr>
              <w:t>12.)</w:t>
            </w:r>
            <w:r w:rsidR="00D514D9">
              <w:rPr>
                <w:rFonts w:ascii="Times New Roman" w:hAnsi="Times New Roman"/>
                <w:sz w:val="24"/>
                <w:szCs w:val="24"/>
              </w:rPr>
              <w:t xml:space="preserve"> 7.618.287,50</w:t>
            </w:r>
          </w:p>
        </w:tc>
        <w:tc>
          <w:tcPr>
            <w:tcW w:w="2095" w:type="pct"/>
          </w:tcPr>
          <w:p w:rsidR="00A027FA" w:rsidRDefault="009A084E" w:rsidP="00EA1C91">
            <w:pPr>
              <w:pStyle w:val="NoSpacing"/>
              <w:rPr>
                <w:rFonts w:ascii="Times New Roman" w:hAnsi="Times New Roman"/>
                <w:sz w:val="24"/>
                <w:szCs w:val="24"/>
              </w:rPr>
            </w:pPr>
            <w:r>
              <w:rPr>
                <w:rFonts w:ascii="Times New Roman" w:hAnsi="Times New Roman"/>
                <w:sz w:val="24"/>
                <w:szCs w:val="24"/>
              </w:rPr>
              <w:t xml:space="preserve">a.) U odnosu na tražbinu u iznosu od 7.396.727,50 kn istu osporavam budući je čl. 11. svih priloženih predugovora ugovoreno da je ispunjenje u roku </w:t>
            </w:r>
            <w:r w:rsidR="00EA1C91">
              <w:rPr>
                <w:rFonts w:ascii="Times New Roman" w:hAnsi="Times New Roman"/>
                <w:sz w:val="24"/>
                <w:szCs w:val="24"/>
              </w:rPr>
              <w:t xml:space="preserve">do 01.10.2000. godine </w:t>
            </w:r>
            <w:r>
              <w:rPr>
                <w:rFonts w:ascii="Times New Roman" w:hAnsi="Times New Roman"/>
                <w:sz w:val="24"/>
                <w:szCs w:val="24"/>
              </w:rPr>
              <w:t>bitan sastojak ugovora</w:t>
            </w:r>
            <w:r w:rsidR="00EA1C91">
              <w:rPr>
                <w:rFonts w:ascii="Times New Roman" w:hAnsi="Times New Roman"/>
                <w:sz w:val="24"/>
                <w:szCs w:val="24"/>
              </w:rPr>
              <w:t xml:space="preserve"> te da ukoliko stečajni dužnik ne ispuni obvezu u roku dužan je u roku od 8 dana vratiti sve avansirane uplate. Hrvatska lutrija nije dokazala da je postupila sukladno čl. 125. st. 2. ZOO-a koji je bio na snazi u vrijeme sklapanja predugovora. Stoga, sukladno</w:t>
            </w:r>
            <w:r w:rsidR="00A027FA">
              <w:rPr>
                <w:rFonts w:ascii="Times New Roman" w:hAnsi="Times New Roman"/>
                <w:sz w:val="24"/>
                <w:szCs w:val="24"/>
              </w:rPr>
              <w:t xml:space="preserve"> čl. 11. predugovora, čl. 125., 210 i 371 navedenog zakona ističe se prigovor zastare.</w:t>
            </w:r>
          </w:p>
          <w:p w:rsidR="00DE09B7" w:rsidRDefault="00A027FA" w:rsidP="00A027FA">
            <w:pPr>
              <w:pStyle w:val="NoSpacing"/>
              <w:rPr>
                <w:rFonts w:ascii="Times New Roman" w:hAnsi="Times New Roman"/>
                <w:sz w:val="24"/>
                <w:szCs w:val="24"/>
              </w:rPr>
            </w:pPr>
            <w:r>
              <w:rPr>
                <w:rFonts w:ascii="Times New Roman" w:hAnsi="Times New Roman"/>
                <w:sz w:val="24"/>
                <w:szCs w:val="24"/>
              </w:rPr>
              <w:t>b.)  U odnosu na tražbinu u iznosu od 221.560,00 kn (troškovi parničnog postupka) isti se osporavaju budući je protiv presude podnesena žalba te stečajni dužnik ustraje kod sadržaja predugovora iz kojeg je vidljivo da stečajni dužnik i Hrvatska lutrija d.o.o. (dalje: HL) nisu sklopili predugovor kojim HL namjerava kupiti nekretnine, nego isključivo ispunjava novčanu obvezu u ime i za račun trećeg. Kako nije sklopljen ugovor o kupoprodaji nekretnina time i tabularna izjava koju HL prilaže uz prijavu tražbine nije podobna za uknjižbu prava vlasništva, naprotiv iz sadržaja isprava dostavljenih tijekom prethodnog postupka proizlazi da je tabularna izjava dana isključivo kao sredstvo osiguranja potraživanja u postupku P-234/03 TS Zadar (čl. 4. Sporazuma</w:t>
            </w:r>
            <w:r w:rsidR="00C9117C">
              <w:rPr>
                <w:rFonts w:ascii="Times New Roman" w:hAnsi="Times New Roman"/>
                <w:sz w:val="24"/>
                <w:szCs w:val="24"/>
              </w:rPr>
              <w:t>). Budući stečajni dužnik osporava tužbeni zahtjev u parnici P-238/09 TSZD, time osporava i parnične troškove</w:t>
            </w:r>
          </w:p>
        </w:tc>
        <w:tc>
          <w:tcPr>
            <w:tcW w:w="1567" w:type="pct"/>
          </w:tcPr>
          <w:p w:rsidR="00DE09B7" w:rsidRPr="00EF5E8E" w:rsidRDefault="00DE09B7" w:rsidP="00EF5E8E">
            <w:pPr>
              <w:pStyle w:val="NoSpacing"/>
              <w:rPr>
                <w:rFonts w:ascii="Times New Roman" w:hAnsi="Times New Roman"/>
                <w:sz w:val="24"/>
                <w:szCs w:val="24"/>
              </w:rPr>
            </w:pPr>
          </w:p>
        </w:tc>
      </w:tr>
      <w:tr w:rsidR="00DE09B7" w:rsidRPr="00EF5E8E">
        <w:trPr>
          <w:jc w:val="center"/>
        </w:trPr>
        <w:tc>
          <w:tcPr>
            <w:tcW w:w="1338" w:type="pct"/>
          </w:tcPr>
          <w:p w:rsidR="00DE09B7" w:rsidRPr="00EF5E8E" w:rsidRDefault="003B0290" w:rsidP="00E043DE">
            <w:pPr>
              <w:pStyle w:val="NoSpacing"/>
              <w:rPr>
                <w:rFonts w:ascii="Times New Roman" w:hAnsi="Times New Roman"/>
                <w:sz w:val="24"/>
                <w:szCs w:val="24"/>
              </w:rPr>
            </w:pPr>
            <w:r>
              <w:rPr>
                <w:rFonts w:ascii="Times New Roman" w:hAnsi="Times New Roman"/>
                <w:sz w:val="24"/>
                <w:szCs w:val="24"/>
              </w:rPr>
              <w:t>13.)</w:t>
            </w:r>
            <w:r w:rsidR="00925635">
              <w:rPr>
                <w:rFonts w:ascii="Times New Roman" w:hAnsi="Times New Roman"/>
                <w:sz w:val="24"/>
                <w:szCs w:val="24"/>
              </w:rPr>
              <w:t xml:space="preserve"> 0,00</w:t>
            </w:r>
          </w:p>
        </w:tc>
        <w:tc>
          <w:tcPr>
            <w:tcW w:w="2095" w:type="pct"/>
          </w:tcPr>
          <w:p w:rsidR="00DE09B7" w:rsidRDefault="00925635" w:rsidP="00925635">
            <w:pPr>
              <w:pStyle w:val="NoSpacing"/>
              <w:jc w:val="center"/>
              <w:rPr>
                <w:rFonts w:ascii="Times New Roman" w:hAnsi="Times New Roman"/>
                <w:sz w:val="24"/>
                <w:szCs w:val="24"/>
              </w:rPr>
            </w:pPr>
            <w:r>
              <w:rPr>
                <w:rFonts w:ascii="Times New Roman" w:hAnsi="Times New Roman"/>
                <w:sz w:val="24"/>
                <w:szCs w:val="24"/>
              </w:rPr>
              <w:t>-</w:t>
            </w:r>
          </w:p>
        </w:tc>
        <w:tc>
          <w:tcPr>
            <w:tcW w:w="1567" w:type="pct"/>
          </w:tcPr>
          <w:p w:rsidR="00DE09B7" w:rsidRPr="00EF5E8E" w:rsidRDefault="00925635" w:rsidP="00EF5E8E">
            <w:pPr>
              <w:pStyle w:val="NoSpacing"/>
              <w:rPr>
                <w:rFonts w:ascii="Times New Roman" w:hAnsi="Times New Roman"/>
                <w:sz w:val="24"/>
                <w:szCs w:val="24"/>
              </w:rPr>
            </w:pPr>
            <w:r>
              <w:rPr>
                <w:rFonts w:ascii="Times New Roman" w:hAnsi="Times New Roman"/>
                <w:sz w:val="24"/>
                <w:szCs w:val="24"/>
              </w:rPr>
              <w:t>Rješenje o ovrsi Ovrv-2321/16, j.b. Katica Valić</w:t>
            </w:r>
          </w:p>
        </w:tc>
      </w:tr>
      <w:tr w:rsidR="00DE09B7" w:rsidRPr="00EF5E8E">
        <w:trPr>
          <w:jc w:val="center"/>
        </w:trPr>
        <w:tc>
          <w:tcPr>
            <w:tcW w:w="1338" w:type="pct"/>
          </w:tcPr>
          <w:p w:rsidR="00DE09B7" w:rsidRPr="00EF5E8E" w:rsidRDefault="003B0290" w:rsidP="0031497B">
            <w:pPr>
              <w:pStyle w:val="NoSpacing"/>
              <w:rPr>
                <w:rFonts w:ascii="Times New Roman" w:hAnsi="Times New Roman"/>
                <w:sz w:val="24"/>
                <w:szCs w:val="24"/>
              </w:rPr>
            </w:pPr>
            <w:r>
              <w:rPr>
                <w:rFonts w:ascii="Times New Roman" w:hAnsi="Times New Roman"/>
                <w:sz w:val="24"/>
                <w:szCs w:val="24"/>
              </w:rPr>
              <w:t>14.)</w:t>
            </w:r>
            <w:r w:rsidR="0031497B">
              <w:rPr>
                <w:rFonts w:ascii="Times New Roman" w:hAnsi="Times New Roman"/>
                <w:sz w:val="24"/>
                <w:szCs w:val="24"/>
              </w:rPr>
              <w:t xml:space="preserve"> 39</w:t>
            </w:r>
            <w:r w:rsidR="008649A1">
              <w:rPr>
                <w:rFonts w:ascii="Times New Roman" w:hAnsi="Times New Roman"/>
                <w:sz w:val="24"/>
                <w:szCs w:val="24"/>
              </w:rPr>
              <w:t>.</w:t>
            </w:r>
            <w:r w:rsidR="0031497B">
              <w:rPr>
                <w:rFonts w:ascii="Times New Roman" w:hAnsi="Times New Roman"/>
                <w:sz w:val="24"/>
                <w:szCs w:val="24"/>
              </w:rPr>
              <w:t>658</w:t>
            </w:r>
            <w:r w:rsidR="008649A1">
              <w:rPr>
                <w:rFonts w:ascii="Times New Roman" w:hAnsi="Times New Roman"/>
                <w:sz w:val="24"/>
                <w:szCs w:val="24"/>
              </w:rPr>
              <w:t>,</w:t>
            </w:r>
            <w:r w:rsidR="0031497B">
              <w:rPr>
                <w:rFonts w:ascii="Times New Roman" w:hAnsi="Times New Roman"/>
                <w:sz w:val="24"/>
                <w:szCs w:val="24"/>
              </w:rPr>
              <w:t>52</w:t>
            </w:r>
          </w:p>
        </w:tc>
        <w:tc>
          <w:tcPr>
            <w:tcW w:w="2095" w:type="pct"/>
          </w:tcPr>
          <w:p w:rsidR="0031497B" w:rsidRDefault="008649A1" w:rsidP="008649A1">
            <w:pPr>
              <w:pStyle w:val="NoSpacing"/>
              <w:rPr>
                <w:rFonts w:ascii="Times New Roman" w:hAnsi="Times New Roman"/>
                <w:sz w:val="24"/>
                <w:szCs w:val="24"/>
              </w:rPr>
            </w:pPr>
            <w:r w:rsidRPr="00EF5E8E">
              <w:rPr>
                <w:rFonts w:ascii="Times New Roman" w:hAnsi="Times New Roman"/>
                <w:sz w:val="24"/>
                <w:szCs w:val="24"/>
              </w:rPr>
              <w:t>Prijavljene su tražbine po osnovi naplate novčanih kazni za porezne prekršaje i troškovi prekršajnog postupka u iznosima od</w:t>
            </w:r>
            <w:r>
              <w:rPr>
                <w:rFonts w:ascii="Times New Roman" w:hAnsi="Times New Roman"/>
                <w:sz w:val="24"/>
                <w:szCs w:val="24"/>
              </w:rPr>
              <w:t xml:space="preserve"> 300,00 i 7.6</w:t>
            </w:r>
            <w:r w:rsidRPr="00EF5E8E">
              <w:rPr>
                <w:rFonts w:ascii="Times New Roman" w:hAnsi="Times New Roman"/>
                <w:sz w:val="24"/>
                <w:szCs w:val="24"/>
              </w:rPr>
              <w:t>00,00 kn, koje su sukladno čl. 139. SZ-a tražbine nižih isplatnih redova, stoga se za navedene tražbine predlaže donijeti rješenje kojim se tražbine za navedene iznose odbacuju temeljem čl. 257. st. 4. SZ-a</w:t>
            </w:r>
            <w:r w:rsidR="0031497B">
              <w:rPr>
                <w:rFonts w:ascii="Times New Roman" w:hAnsi="Times New Roman"/>
                <w:sz w:val="24"/>
                <w:szCs w:val="24"/>
              </w:rPr>
              <w:t>.</w:t>
            </w:r>
          </w:p>
          <w:p w:rsidR="00DE09B7" w:rsidRDefault="0031497B" w:rsidP="008649A1">
            <w:pPr>
              <w:pStyle w:val="NoSpacing"/>
              <w:rPr>
                <w:rFonts w:ascii="Times New Roman" w:hAnsi="Times New Roman"/>
                <w:sz w:val="24"/>
                <w:szCs w:val="24"/>
              </w:rPr>
            </w:pPr>
            <w:r>
              <w:rPr>
                <w:rFonts w:ascii="Times New Roman" w:hAnsi="Times New Roman"/>
                <w:sz w:val="24"/>
                <w:szCs w:val="24"/>
              </w:rPr>
              <w:t>Radnici Vesnici Draganić je priznata tražbina I. višeg isplatnog reda  u koji iznos su uključeni doprinosi i porez i prirez u iznosu od 39.658,52, stoga je u tom dijelu priznata tražbina I. višeg isplatnog reda.</w:t>
            </w:r>
          </w:p>
        </w:tc>
        <w:tc>
          <w:tcPr>
            <w:tcW w:w="1567" w:type="pct"/>
          </w:tcPr>
          <w:p w:rsidR="00DE09B7" w:rsidRPr="00EF5E8E" w:rsidRDefault="00DE09B7" w:rsidP="00EF5E8E">
            <w:pPr>
              <w:pStyle w:val="NoSpacing"/>
              <w:rPr>
                <w:rFonts w:ascii="Times New Roman" w:hAnsi="Times New Roman"/>
                <w:sz w:val="24"/>
                <w:szCs w:val="24"/>
              </w:rPr>
            </w:pPr>
          </w:p>
        </w:tc>
      </w:tr>
      <w:tr w:rsidR="00DE09B7" w:rsidRPr="00EF5E8E">
        <w:trPr>
          <w:jc w:val="center"/>
        </w:trPr>
        <w:tc>
          <w:tcPr>
            <w:tcW w:w="1338" w:type="pct"/>
          </w:tcPr>
          <w:p w:rsidR="00DE09B7" w:rsidRPr="00EF5E8E" w:rsidRDefault="003B0290" w:rsidP="00E043DE">
            <w:pPr>
              <w:pStyle w:val="NoSpacing"/>
              <w:rPr>
                <w:rFonts w:ascii="Times New Roman" w:hAnsi="Times New Roman"/>
                <w:sz w:val="24"/>
                <w:szCs w:val="24"/>
              </w:rPr>
            </w:pPr>
            <w:r>
              <w:rPr>
                <w:rFonts w:ascii="Times New Roman" w:hAnsi="Times New Roman"/>
                <w:sz w:val="24"/>
                <w:szCs w:val="24"/>
              </w:rPr>
              <w:t>15.)</w:t>
            </w:r>
            <w:r w:rsidR="0053146A">
              <w:rPr>
                <w:rFonts w:ascii="Times New Roman" w:hAnsi="Times New Roman"/>
                <w:sz w:val="24"/>
                <w:szCs w:val="24"/>
              </w:rPr>
              <w:t xml:space="preserve"> 3.392.096,57</w:t>
            </w:r>
          </w:p>
        </w:tc>
        <w:tc>
          <w:tcPr>
            <w:tcW w:w="2095" w:type="pct"/>
          </w:tcPr>
          <w:p w:rsidR="00DE09B7" w:rsidRDefault="0053146A" w:rsidP="00115911">
            <w:pPr>
              <w:pStyle w:val="NoSpacing"/>
              <w:rPr>
                <w:rFonts w:ascii="Times New Roman" w:hAnsi="Times New Roman"/>
                <w:sz w:val="24"/>
                <w:szCs w:val="24"/>
              </w:rPr>
            </w:pPr>
            <w:r>
              <w:rPr>
                <w:rFonts w:ascii="Times New Roman" w:hAnsi="Times New Roman"/>
                <w:sz w:val="24"/>
                <w:szCs w:val="24"/>
              </w:rPr>
              <w:t>U vrijeme sklapanja ugovora o ustupu tražbine sklopljenog 08.12.2010. godine između Loža d.o.o. i Mediteraneo d.o.o. Loža nije bila ovlaštenik tražbine budući je ugovorom o ustupu sklopljenim s Pag razvojem d.o.o. 08.12.2009. godine Loža ustupila identičnu tražbinu Pag razvoju d.o.o. Ugovor je ovjeren kod javnog bilježnika Jožica Matko Ruždjak pod poslovnim brojem OV-11720/09.</w:t>
            </w:r>
          </w:p>
        </w:tc>
        <w:tc>
          <w:tcPr>
            <w:tcW w:w="1567" w:type="pct"/>
          </w:tcPr>
          <w:p w:rsidR="00DE09B7" w:rsidRPr="00EF5E8E" w:rsidRDefault="00DE09B7" w:rsidP="00EF5E8E">
            <w:pPr>
              <w:pStyle w:val="NoSpacing"/>
              <w:rPr>
                <w:rFonts w:ascii="Times New Roman" w:hAnsi="Times New Roman"/>
                <w:sz w:val="24"/>
                <w:szCs w:val="24"/>
              </w:rPr>
            </w:pPr>
          </w:p>
        </w:tc>
      </w:tr>
      <w:tr w:rsidR="0053146A" w:rsidRPr="00EF5E8E">
        <w:trPr>
          <w:jc w:val="center"/>
        </w:trPr>
        <w:tc>
          <w:tcPr>
            <w:tcW w:w="1338" w:type="pct"/>
          </w:tcPr>
          <w:p w:rsidR="0053146A" w:rsidRDefault="00C30635" w:rsidP="00E043DE">
            <w:pPr>
              <w:pStyle w:val="NoSpacing"/>
              <w:rPr>
                <w:rFonts w:ascii="Times New Roman" w:hAnsi="Times New Roman"/>
                <w:sz w:val="24"/>
                <w:szCs w:val="24"/>
              </w:rPr>
            </w:pPr>
            <w:r>
              <w:rPr>
                <w:rFonts w:ascii="Times New Roman" w:hAnsi="Times New Roman"/>
                <w:sz w:val="24"/>
                <w:szCs w:val="24"/>
              </w:rPr>
              <w:t>16.) 4.581.129,00</w:t>
            </w:r>
          </w:p>
        </w:tc>
        <w:tc>
          <w:tcPr>
            <w:tcW w:w="2095" w:type="pct"/>
          </w:tcPr>
          <w:p w:rsidR="0053146A" w:rsidRDefault="00C30635" w:rsidP="00CF44D3">
            <w:pPr>
              <w:pStyle w:val="NoSpacing"/>
              <w:rPr>
                <w:rFonts w:ascii="Times New Roman" w:hAnsi="Times New Roman"/>
                <w:sz w:val="24"/>
                <w:szCs w:val="24"/>
              </w:rPr>
            </w:pPr>
            <w:r>
              <w:rPr>
                <w:rFonts w:ascii="Times New Roman" w:hAnsi="Times New Roman"/>
                <w:sz w:val="24"/>
                <w:szCs w:val="24"/>
              </w:rPr>
              <w:t xml:space="preserve">Iz isprava priloženih uz prijavu ne </w:t>
            </w:r>
            <w:r w:rsidRPr="00EE53D2">
              <w:rPr>
                <w:rFonts w:ascii="Times New Roman" w:hAnsi="Times New Roman"/>
                <w:sz w:val="24"/>
                <w:szCs w:val="24"/>
              </w:rPr>
              <w:t>proizlazi osnova tražbine, naprotiv tražbina po ugovoru od 22.07.1998. godine je zastarjela uz primjenu općeg zastarnog roka budući je očigledno da je dospjela prije sklapanja sporazuma od 13.07.2010. (ovjeren 29.06.2011.). Nadalje</w:t>
            </w:r>
            <w:r w:rsidR="00EE53D2" w:rsidRPr="00EE53D2">
              <w:rPr>
                <w:rFonts w:ascii="Times New Roman" w:hAnsi="Times New Roman"/>
                <w:sz w:val="24"/>
                <w:szCs w:val="24"/>
              </w:rPr>
              <w:t xml:space="preserve">, </w:t>
            </w:r>
            <w:r w:rsidRPr="00EE53D2">
              <w:rPr>
                <w:rFonts w:ascii="Times New Roman" w:hAnsi="Times New Roman"/>
                <w:sz w:val="24"/>
                <w:szCs w:val="24"/>
              </w:rPr>
              <w:t>izdavanje tabularne izjave od 14.03.2017. godine</w:t>
            </w:r>
            <w:r w:rsidR="00EE53D2" w:rsidRPr="00EE53D2">
              <w:rPr>
                <w:rFonts w:ascii="Times New Roman" w:hAnsi="Times New Roman"/>
                <w:sz w:val="24"/>
                <w:szCs w:val="24"/>
              </w:rPr>
              <w:t xml:space="preserve">, dakle nakon donošenja rješenja o nastavku postupka St-5331/16 od </w:t>
            </w:r>
            <w:r w:rsidR="00EE53D2" w:rsidRPr="00EE53D2">
              <w:rPr>
                <w:rFonts w:ascii="Times New Roman" w:hAnsi="Times New Roman"/>
                <w:sz w:val="24"/>
              </w:rPr>
              <w:t>15. studenog 2016 predstavlja radnju kojom se vjerovnici izravno oštećuju te je pobojna</w:t>
            </w:r>
            <w:r w:rsidR="00477092">
              <w:rPr>
                <w:rFonts w:ascii="Times New Roman" w:hAnsi="Times New Roman"/>
                <w:sz w:val="24"/>
              </w:rPr>
              <w:t>. Istovremeno se ističe da je dužnik u odnosu na predmetne nekretnine ostvario novčani promet preko 7.000.000,00 kn i to prije sklapanja sporazuma iz 2010. godine, da je član društva i član uprave ujedno i osobni vjerovnik dužnika stoga je bio u mogućnosti ispuniti tražbine društva</w:t>
            </w:r>
            <w:r w:rsidR="00CF44D3">
              <w:rPr>
                <w:rFonts w:ascii="Times New Roman" w:hAnsi="Times New Roman"/>
                <w:sz w:val="24"/>
              </w:rPr>
              <w:t xml:space="preserve"> koje je ocijenio osnovanima</w:t>
            </w:r>
            <w:r w:rsidR="00477092">
              <w:rPr>
                <w:rFonts w:ascii="Times New Roman" w:hAnsi="Times New Roman"/>
                <w:sz w:val="24"/>
              </w:rPr>
              <w:t xml:space="preserve">. Naprotiv, ovakovim postupanjem je dužnik naplatio </w:t>
            </w:r>
            <w:r w:rsidR="00477092">
              <w:rPr>
                <w:rFonts w:ascii="Times New Roman" w:hAnsi="Times New Roman"/>
                <w:sz w:val="24"/>
                <w:szCs w:val="24"/>
              </w:rPr>
              <w:t xml:space="preserve">7.396.727,50 kn, </w:t>
            </w:r>
            <w:r w:rsidR="00CF44D3">
              <w:rPr>
                <w:rFonts w:ascii="Times New Roman" w:hAnsi="Times New Roman"/>
                <w:sz w:val="24"/>
                <w:szCs w:val="24"/>
              </w:rPr>
              <w:t>sredstvima</w:t>
            </w:r>
            <w:r w:rsidR="00477092">
              <w:rPr>
                <w:rFonts w:ascii="Times New Roman" w:hAnsi="Times New Roman"/>
                <w:sz w:val="24"/>
                <w:szCs w:val="24"/>
              </w:rPr>
              <w:t xml:space="preserve"> raspolagao</w:t>
            </w:r>
            <w:r w:rsidR="00CF44D3">
              <w:rPr>
                <w:rFonts w:ascii="Times New Roman" w:hAnsi="Times New Roman"/>
                <w:sz w:val="24"/>
                <w:szCs w:val="24"/>
              </w:rPr>
              <w:t>, no tvrdi da nije platio kupovninu, a daljnjim postupanjem nastoji ponovno za korist člana društva steći u vlasništvo predmet prodaje, no ovaj puta sa izgrađenim apartmanima. Po ocjeni stečajne upraviteljice predmetni ugovori kojima se raspolaže nekretninama su pobojni u smislu odredaba SZ-a te se predlaže iste pobiti sukladno pravilima o pobijanju.</w:t>
            </w:r>
          </w:p>
        </w:tc>
        <w:tc>
          <w:tcPr>
            <w:tcW w:w="1567" w:type="pct"/>
          </w:tcPr>
          <w:p w:rsidR="0053146A" w:rsidRPr="00EF5E8E" w:rsidRDefault="0053146A" w:rsidP="00EF5E8E">
            <w:pPr>
              <w:pStyle w:val="NoSpacing"/>
              <w:rPr>
                <w:rFonts w:ascii="Times New Roman" w:hAnsi="Times New Roman"/>
                <w:sz w:val="24"/>
                <w:szCs w:val="24"/>
              </w:rPr>
            </w:pPr>
          </w:p>
        </w:tc>
      </w:tr>
      <w:tr w:rsidR="0053146A" w:rsidRPr="00EF5E8E">
        <w:trPr>
          <w:jc w:val="center"/>
        </w:trPr>
        <w:tc>
          <w:tcPr>
            <w:tcW w:w="1338" w:type="pct"/>
          </w:tcPr>
          <w:p w:rsidR="0053146A" w:rsidRDefault="00B445F5" w:rsidP="00E043DE">
            <w:pPr>
              <w:pStyle w:val="NoSpacing"/>
              <w:rPr>
                <w:rFonts w:ascii="Times New Roman" w:hAnsi="Times New Roman"/>
                <w:sz w:val="24"/>
                <w:szCs w:val="24"/>
              </w:rPr>
            </w:pPr>
            <w:r>
              <w:rPr>
                <w:rFonts w:ascii="Times New Roman" w:hAnsi="Times New Roman"/>
                <w:sz w:val="24"/>
                <w:szCs w:val="24"/>
              </w:rPr>
              <w:t>17.) 506.638,50</w:t>
            </w:r>
          </w:p>
        </w:tc>
        <w:tc>
          <w:tcPr>
            <w:tcW w:w="2095" w:type="pct"/>
          </w:tcPr>
          <w:p w:rsidR="0053146A" w:rsidRDefault="00B445F5" w:rsidP="00115911">
            <w:pPr>
              <w:pStyle w:val="NoSpacing"/>
              <w:rPr>
                <w:rFonts w:ascii="Times New Roman" w:hAnsi="Times New Roman"/>
                <w:sz w:val="24"/>
                <w:szCs w:val="24"/>
              </w:rPr>
            </w:pPr>
            <w:r>
              <w:rPr>
                <w:rFonts w:ascii="Times New Roman" w:hAnsi="Times New Roman"/>
                <w:sz w:val="24"/>
                <w:szCs w:val="24"/>
              </w:rPr>
              <w:t>U čl. 2. Ugovora o pristupu dugu je vjerovnik izrijekom potvrdio da je za odgovornost za obveze dužnika dobio od dužnika odgovarajuću protučinidbu, što podrazumijeva da je njegova tražbina namirena.</w:t>
            </w:r>
          </w:p>
        </w:tc>
        <w:tc>
          <w:tcPr>
            <w:tcW w:w="1567" w:type="pct"/>
          </w:tcPr>
          <w:p w:rsidR="0053146A" w:rsidRPr="00EF5E8E" w:rsidRDefault="0053146A" w:rsidP="00EF5E8E">
            <w:pPr>
              <w:pStyle w:val="NoSpacing"/>
              <w:rPr>
                <w:rFonts w:ascii="Times New Roman" w:hAnsi="Times New Roman"/>
                <w:sz w:val="24"/>
                <w:szCs w:val="24"/>
              </w:rPr>
            </w:pPr>
          </w:p>
        </w:tc>
      </w:tr>
      <w:tr w:rsidR="0053146A" w:rsidRPr="00EF5E8E">
        <w:trPr>
          <w:jc w:val="center"/>
        </w:trPr>
        <w:tc>
          <w:tcPr>
            <w:tcW w:w="1338" w:type="pct"/>
          </w:tcPr>
          <w:p w:rsidR="0053146A" w:rsidRDefault="00B445F5" w:rsidP="004C4875">
            <w:pPr>
              <w:pStyle w:val="NoSpacing"/>
              <w:rPr>
                <w:rFonts w:ascii="Times New Roman" w:hAnsi="Times New Roman"/>
                <w:sz w:val="24"/>
                <w:szCs w:val="24"/>
              </w:rPr>
            </w:pPr>
            <w:r>
              <w:rPr>
                <w:rFonts w:ascii="Times New Roman" w:hAnsi="Times New Roman"/>
                <w:sz w:val="24"/>
                <w:szCs w:val="24"/>
              </w:rPr>
              <w:t xml:space="preserve">18.)  </w:t>
            </w:r>
            <w:r w:rsidR="004C4875">
              <w:rPr>
                <w:rFonts w:ascii="Times New Roman" w:hAnsi="Times New Roman"/>
                <w:sz w:val="24"/>
                <w:szCs w:val="24"/>
              </w:rPr>
              <w:t>10.000,00</w:t>
            </w:r>
          </w:p>
        </w:tc>
        <w:tc>
          <w:tcPr>
            <w:tcW w:w="2095" w:type="pct"/>
          </w:tcPr>
          <w:p w:rsidR="0053146A" w:rsidRDefault="004C4875" w:rsidP="0062087A">
            <w:pPr>
              <w:pStyle w:val="NoSpacing"/>
              <w:jc w:val="center"/>
              <w:rPr>
                <w:rFonts w:ascii="Times New Roman" w:hAnsi="Times New Roman"/>
                <w:sz w:val="24"/>
                <w:szCs w:val="24"/>
              </w:rPr>
            </w:pPr>
            <w:r>
              <w:rPr>
                <w:rFonts w:ascii="Times New Roman" w:hAnsi="Times New Roman"/>
                <w:sz w:val="24"/>
                <w:szCs w:val="24"/>
              </w:rPr>
              <w:t xml:space="preserve">Radnici je priznato pravo na otpremninu u iznosu od 5.000,00 kn (dok je radnica prijavila 15.000,00). </w:t>
            </w:r>
            <w:r w:rsidR="0062087A">
              <w:rPr>
                <w:rFonts w:ascii="Times New Roman" w:hAnsi="Times New Roman"/>
                <w:sz w:val="24"/>
                <w:szCs w:val="24"/>
              </w:rPr>
              <w:t xml:space="preserve">Istovremeno za radnicu su obračunate zatezne kamate, stoga je razlika u korist radnice. </w:t>
            </w:r>
          </w:p>
        </w:tc>
        <w:tc>
          <w:tcPr>
            <w:tcW w:w="1567" w:type="pct"/>
          </w:tcPr>
          <w:p w:rsidR="0053146A" w:rsidRPr="00EF5E8E" w:rsidRDefault="00B445F5" w:rsidP="00EF5E8E">
            <w:pPr>
              <w:pStyle w:val="NoSpacing"/>
              <w:rPr>
                <w:rFonts w:ascii="Times New Roman" w:hAnsi="Times New Roman"/>
                <w:sz w:val="24"/>
                <w:szCs w:val="24"/>
              </w:rPr>
            </w:pPr>
            <w:r>
              <w:rPr>
                <w:rFonts w:ascii="Times New Roman" w:hAnsi="Times New Roman"/>
                <w:sz w:val="24"/>
                <w:szCs w:val="24"/>
              </w:rPr>
              <w:t>obračun plaća za razdoblje 07/2016 do 10/2017</w:t>
            </w:r>
          </w:p>
        </w:tc>
      </w:tr>
    </w:tbl>
    <w:p w:rsidR="00EF5E8E" w:rsidRPr="00EF5E8E" w:rsidRDefault="00EF5E8E" w:rsidP="00702487">
      <w:pPr>
        <w:jc w:val="center"/>
        <w:rPr>
          <w:rFonts w:ascii="Times New Roman" w:hAnsi="Times New Roman"/>
          <w:b/>
          <w:sz w:val="24"/>
        </w:rPr>
      </w:pPr>
    </w:p>
    <w:p w:rsidR="00702487" w:rsidRPr="00EF5E8E" w:rsidRDefault="00702487" w:rsidP="00702487">
      <w:pPr>
        <w:jc w:val="center"/>
        <w:rPr>
          <w:rFonts w:ascii="Times New Roman" w:hAnsi="Times New Roman"/>
          <w:b/>
          <w:sz w:val="24"/>
        </w:rPr>
      </w:pPr>
      <w:r w:rsidRPr="00EF5E8E">
        <w:rPr>
          <w:rFonts w:ascii="Times New Roman" w:hAnsi="Times New Roman"/>
          <w:b/>
          <w:sz w:val="24"/>
        </w:rPr>
        <w:t>II. TABLICA RAZLUČNIH PRAVA</w:t>
      </w:r>
    </w:p>
    <w:p w:rsidR="00702487" w:rsidRPr="00EF5E8E" w:rsidRDefault="00702487" w:rsidP="00702487">
      <w:pPr>
        <w:jc w:val="center"/>
        <w:rPr>
          <w:rFonts w:ascii="Times New Roman" w:hAnsi="Times New Roman"/>
          <w:sz w:val="24"/>
        </w:rPr>
      </w:pPr>
    </w:p>
    <w:tbl>
      <w:tblPr>
        <w:tblpPr w:leftFromText="180" w:rightFromText="180" w:vertAnchor="text" w:tblpXSpec="center" w:tblpY="1"/>
        <w:tblOverlap w:val="never"/>
        <w:tblW w:w="5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
        <w:gridCol w:w="1430"/>
        <w:gridCol w:w="1536"/>
        <w:gridCol w:w="1243"/>
        <w:gridCol w:w="1176"/>
        <w:gridCol w:w="1510"/>
        <w:gridCol w:w="1658"/>
        <w:gridCol w:w="1507"/>
      </w:tblGrid>
      <w:tr w:rsidR="00702487" w:rsidRPr="00EF5E8E">
        <w:trPr>
          <w:jc w:val="center"/>
        </w:trPr>
        <w:tc>
          <w:tcPr>
            <w:tcW w:w="364"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 xml:space="preserve">Redni broj </w:t>
            </w:r>
          </w:p>
          <w:p w:rsidR="00702487" w:rsidRPr="00EF5E8E" w:rsidRDefault="00702487" w:rsidP="00E043DE">
            <w:pPr>
              <w:pStyle w:val="NoSpacing"/>
              <w:jc w:val="center"/>
              <w:rPr>
                <w:rFonts w:ascii="Times New Roman" w:hAnsi="Times New Roman"/>
                <w:sz w:val="24"/>
                <w:szCs w:val="24"/>
              </w:rPr>
            </w:pPr>
          </w:p>
        </w:tc>
        <w:tc>
          <w:tcPr>
            <w:tcW w:w="659"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Ime i prezime /  tvrtka ili naziv razlučnog vjerovnika</w:t>
            </w:r>
          </w:p>
        </w:tc>
        <w:tc>
          <w:tcPr>
            <w:tcW w:w="708"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 xml:space="preserve">OIB razlučnog vjerovnika </w:t>
            </w:r>
          </w:p>
        </w:tc>
        <w:tc>
          <w:tcPr>
            <w:tcW w:w="573"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Adresa / sjedište razlučnog vjerovnika</w:t>
            </w:r>
          </w:p>
        </w:tc>
        <w:tc>
          <w:tcPr>
            <w:tcW w:w="542"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Javna knjiga u koju je razlučno pravo upisano</w:t>
            </w:r>
          </w:p>
        </w:tc>
        <w:tc>
          <w:tcPr>
            <w:tcW w:w="680"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Iznos tražbine osigurane razlučnim pravom</w:t>
            </w:r>
          </w:p>
        </w:tc>
        <w:tc>
          <w:tcPr>
            <w:tcW w:w="772"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Pravnu osnovu tražbine osigurane razlučnim pravom</w:t>
            </w:r>
          </w:p>
        </w:tc>
        <w:tc>
          <w:tcPr>
            <w:tcW w:w="702" w:type="pct"/>
            <w:vAlign w:val="center"/>
          </w:tcPr>
          <w:p w:rsidR="00702487" w:rsidRPr="00EF5E8E" w:rsidRDefault="00702487" w:rsidP="00E043DE">
            <w:pPr>
              <w:pStyle w:val="NoSpacing"/>
              <w:jc w:val="center"/>
              <w:rPr>
                <w:rFonts w:ascii="Times New Roman" w:hAnsi="Times New Roman"/>
                <w:sz w:val="24"/>
                <w:szCs w:val="24"/>
              </w:rPr>
            </w:pPr>
            <w:r w:rsidRPr="00EF5E8E">
              <w:rPr>
                <w:rFonts w:ascii="Times New Roman" w:hAnsi="Times New Roman"/>
                <w:sz w:val="24"/>
                <w:szCs w:val="24"/>
              </w:rPr>
              <w:t>Dio imovine na koji se odnosi razlučno pravo</w:t>
            </w:r>
          </w:p>
        </w:tc>
      </w:tr>
      <w:tr w:rsidR="00702487" w:rsidRPr="00EF5E8E">
        <w:trPr>
          <w:jc w:val="center"/>
        </w:trPr>
        <w:tc>
          <w:tcPr>
            <w:tcW w:w="364" w:type="pct"/>
          </w:tcPr>
          <w:p w:rsidR="00702487" w:rsidRPr="00EF5E8E" w:rsidRDefault="006E7ECE" w:rsidP="00E043DE">
            <w:pPr>
              <w:pStyle w:val="NoSpacing"/>
              <w:rPr>
                <w:rFonts w:ascii="Times New Roman" w:hAnsi="Times New Roman"/>
                <w:sz w:val="24"/>
                <w:szCs w:val="24"/>
              </w:rPr>
            </w:pPr>
            <w:r>
              <w:rPr>
                <w:rFonts w:ascii="Times New Roman" w:hAnsi="Times New Roman"/>
                <w:sz w:val="24"/>
                <w:szCs w:val="24"/>
              </w:rPr>
              <w:t>1.</w:t>
            </w:r>
          </w:p>
        </w:tc>
        <w:tc>
          <w:tcPr>
            <w:tcW w:w="659" w:type="pct"/>
          </w:tcPr>
          <w:p w:rsidR="00702487" w:rsidRPr="00EF5E8E" w:rsidRDefault="002061BC" w:rsidP="00E043DE">
            <w:pPr>
              <w:pStyle w:val="NoSpacing"/>
              <w:rPr>
                <w:rFonts w:ascii="Times New Roman" w:hAnsi="Times New Roman"/>
                <w:sz w:val="24"/>
                <w:szCs w:val="24"/>
              </w:rPr>
            </w:pPr>
            <w:r>
              <w:rPr>
                <w:rFonts w:ascii="Times New Roman" w:hAnsi="Times New Roman"/>
                <w:sz w:val="24"/>
                <w:szCs w:val="24"/>
              </w:rPr>
              <w:t>Općina Kolan</w:t>
            </w:r>
          </w:p>
        </w:tc>
        <w:tc>
          <w:tcPr>
            <w:tcW w:w="708" w:type="pct"/>
          </w:tcPr>
          <w:p w:rsidR="002061BC" w:rsidRPr="002061BC" w:rsidRDefault="002061BC" w:rsidP="002061BC">
            <w:pPr>
              <w:spacing w:after="200" w:line="276" w:lineRule="auto"/>
              <w:rPr>
                <w:rFonts w:ascii="Times New Roman" w:eastAsiaTheme="minorEastAsia" w:hAnsi="Times New Roman" w:cstheme="minorBidi"/>
                <w:sz w:val="20"/>
                <w:szCs w:val="20"/>
                <w:lang w:val="en-US"/>
              </w:rPr>
            </w:pPr>
            <w:r w:rsidRPr="002061BC">
              <w:rPr>
                <w:rFonts w:ascii="Times New Roman" w:eastAsiaTheme="minorEastAsia" w:hAnsi="Times New Roman" w:cstheme="minorBidi"/>
                <w:sz w:val="24"/>
                <w:szCs w:val="24"/>
                <w:shd w:val="clear" w:color="auto" w:fill="FFFFFF"/>
                <w:lang w:val="en-US"/>
              </w:rPr>
              <w:t>63577538914</w:t>
            </w:r>
          </w:p>
          <w:p w:rsidR="00702487" w:rsidRPr="002061BC" w:rsidRDefault="00702487" w:rsidP="00E043DE">
            <w:pPr>
              <w:pStyle w:val="NoSpacing"/>
              <w:rPr>
                <w:rFonts w:ascii="Times New Roman" w:hAnsi="Times New Roman"/>
                <w:sz w:val="24"/>
                <w:szCs w:val="24"/>
              </w:rPr>
            </w:pPr>
          </w:p>
        </w:tc>
        <w:tc>
          <w:tcPr>
            <w:tcW w:w="573" w:type="pct"/>
          </w:tcPr>
          <w:p w:rsidR="00702487" w:rsidRPr="002061BC" w:rsidRDefault="002061BC" w:rsidP="00E043DE">
            <w:pPr>
              <w:pStyle w:val="NoSpacing"/>
              <w:rPr>
                <w:rFonts w:ascii="Times New Roman" w:hAnsi="Times New Roman"/>
                <w:sz w:val="24"/>
                <w:szCs w:val="24"/>
              </w:rPr>
            </w:pPr>
            <w:r w:rsidRPr="002061BC">
              <w:rPr>
                <w:rFonts w:ascii="Times New Roman" w:hAnsi="Times New Roman"/>
                <w:sz w:val="24"/>
                <w:szCs w:val="24"/>
              </w:rPr>
              <w:t>Trg kralja Tomislava 6, Kolan</w:t>
            </w:r>
          </w:p>
        </w:tc>
        <w:tc>
          <w:tcPr>
            <w:tcW w:w="542" w:type="pct"/>
          </w:tcPr>
          <w:p w:rsidR="00702487" w:rsidRPr="00EF5E8E" w:rsidRDefault="006E7ECE" w:rsidP="002061BC">
            <w:pPr>
              <w:pStyle w:val="NoSpacing"/>
              <w:rPr>
                <w:rFonts w:ascii="Times New Roman" w:hAnsi="Times New Roman"/>
                <w:sz w:val="24"/>
                <w:szCs w:val="24"/>
              </w:rPr>
            </w:pPr>
            <w:r>
              <w:rPr>
                <w:rFonts w:ascii="Times New Roman" w:hAnsi="Times New Roman"/>
                <w:sz w:val="24"/>
                <w:szCs w:val="24"/>
              </w:rPr>
              <w:t xml:space="preserve">Zemljišna knjiga: Zk.ul. </w:t>
            </w:r>
            <w:r w:rsidR="002061BC">
              <w:rPr>
                <w:rFonts w:ascii="Times New Roman" w:hAnsi="Times New Roman"/>
                <w:sz w:val="24"/>
                <w:szCs w:val="24"/>
              </w:rPr>
              <w:t>3583</w:t>
            </w:r>
            <w:r>
              <w:rPr>
                <w:rFonts w:ascii="Times New Roman" w:hAnsi="Times New Roman"/>
                <w:sz w:val="24"/>
                <w:szCs w:val="24"/>
              </w:rPr>
              <w:t xml:space="preserve"> k.o. </w:t>
            </w:r>
            <w:r w:rsidR="002061BC">
              <w:rPr>
                <w:rFonts w:ascii="Times New Roman" w:hAnsi="Times New Roman"/>
                <w:sz w:val="24"/>
                <w:szCs w:val="24"/>
              </w:rPr>
              <w:t>Kolan</w:t>
            </w:r>
          </w:p>
        </w:tc>
        <w:tc>
          <w:tcPr>
            <w:tcW w:w="680" w:type="pct"/>
          </w:tcPr>
          <w:p w:rsidR="00702487" w:rsidRPr="00EF5E8E" w:rsidRDefault="00925635" w:rsidP="00925635">
            <w:pPr>
              <w:pStyle w:val="NoSpacing"/>
              <w:rPr>
                <w:rFonts w:ascii="Times New Roman" w:hAnsi="Times New Roman"/>
                <w:sz w:val="24"/>
                <w:szCs w:val="24"/>
              </w:rPr>
            </w:pPr>
            <w:r>
              <w:rPr>
                <w:rFonts w:ascii="Times New Roman" w:hAnsi="Times New Roman"/>
                <w:sz w:val="24"/>
                <w:szCs w:val="24"/>
              </w:rPr>
              <w:t>* Nije naznačen iznos niti je ovrhovoditelj dostavio obavijest dok je na sudu spis arhiviran</w:t>
            </w:r>
          </w:p>
        </w:tc>
        <w:tc>
          <w:tcPr>
            <w:tcW w:w="772" w:type="pct"/>
          </w:tcPr>
          <w:p w:rsidR="00925635" w:rsidRPr="00925635" w:rsidRDefault="00925635" w:rsidP="00925635">
            <w:pPr>
              <w:spacing w:after="200" w:line="276" w:lineRule="auto"/>
              <w:rPr>
                <w:rFonts w:ascii="Times New Roman" w:eastAsiaTheme="minorEastAsia" w:hAnsi="Times New Roman" w:cstheme="minorBidi"/>
                <w:sz w:val="24"/>
                <w:szCs w:val="20"/>
              </w:rPr>
            </w:pPr>
            <w:r w:rsidRPr="00925635">
              <w:rPr>
                <w:rFonts w:ascii="Times New Roman" w:eastAsiaTheme="minorEastAsia" w:hAnsi="Times New Roman" w:cstheme="minorBidi"/>
                <w:color w:val="000000"/>
                <w:sz w:val="24"/>
                <w:szCs w:val="15"/>
                <w:shd w:val="clear" w:color="auto" w:fill="FFFFFF"/>
              </w:rPr>
              <w:t>rješenje o ovrsi Općinskog suda u Pagu, posl. broj: Ovr-229/2009-2 od 1. srpnja 2011. g</w:t>
            </w:r>
          </w:p>
          <w:p w:rsidR="006E7ECE" w:rsidRPr="00925635" w:rsidRDefault="006E7ECE" w:rsidP="006E7ECE">
            <w:pPr>
              <w:spacing w:after="200" w:line="276" w:lineRule="auto"/>
              <w:rPr>
                <w:rFonts w:ascii="Times New Roman" w:eastAsiaTheme="minorEastAsia" w:hAnsi="Times New Roman" w:cstheme="minorBidi"/>
                <w:sz w:val="24"/>
                <w:szCs w:val="20"/>
              </w:rPr>
            </w:pPr>
          </w:p>
          <w:p w:rsidR="006E7ECE" w:rsidRPr="00925635" w:rsidRDefault="006E7ECE" w:rsidP="006E7ECE">
            <w:pPr>
              <w:spacing w:after="200" w:line="276" w:lineRule="auto"/>
              <w:rPr>
                <w:rFonts w:ascii="Times New Roman" w:eastAsiaTheme="minorEastAsia" w:hAnsi="Times New Roman" w:cstheme="minorBidi"/>
                <w:sz w:val="24"/>
                <w:szCs w:val="20"/>
              </w:rPr>
            </w:pPr>
          </w:p>
          <w:p w:rsidR="00702487" w:rsidRPr="00925635" w:rsidRDefault="00702487" w:rsidP="00E043DE">
            <w:pPr>
              <w:pStyle w:val="NoSpacing"/>
              <w:rPr>
                <w:rFonts w:ascii="Times New Roman" w:hAnsi="Times New Roman"/>
                <w:sz w:val="24"/>
                <w:szCs w:val="24"/>
              </w:rPr>
            </w:pPr>
          </w:p>
        </w:tc>
        <w:tc>
          <w:tcPr>
            <w:tcW w:w="702" w:type="pct"/>
          </w:tcPr>
          <w:p w:rsidR="00702487" w:rsidRPr="00925635" w:rsidRDefault="00925635" w:rsidP="00E043DE">
            <w:pPr>
              <w:pStyle w:val="NoSpacing"/>
              <w:rPr>
                <w:rFonts w:ascii="Times New Roman" w:hAnsi="Times New Roman"/>
                <w:sz w:val="24"/>
                <w:szCs w:val="24"/>
              </w:rPr>
            </w:pPr>
            <w:r w:rsidRPr="00925635">
              <w:rPr>
                <w:rFonts w:ascii="Times New Roman" w:hAnsi="Times New Roman"/>
                <w:sz w:val="24"/>
              </w:rPr>
              <w:t xml:space="preserve">Nekretnine upisane u </w:t>
            </w:r>
            <w:r w:rsidRPr="00925635">
              <w:rPr>
                <w:rFonts w:ascii="Times New Roman" w:hAnsi="Times New Roman"/>
                <w:sz w:val="24"/>
                <w:szCs w:val="24"/>
              </w:rPr>
              <w:t xml:space="preserve"> zk.ul. 3583 k.o. Kolan</w:t>
            </w:r>
          </w:p>
        </w:tc>
      </w:tr>
      <w:tr w:rsidR="00702487" w:rsidRPr="00EF5E8E">
        <w:trPr>
          <w:jc w:val="center"/>
        </w:trPr>
        <w:tc>
          <w:tcPr>
            <w:tcW w:w="364" w:type="pct"/>
          </w:tcPr>
          <w:p w:rsidR="00702487" w:rsidRPr="00EF5E8E" w:rsidRDefault="006E7ECE" w:rsidP="00E043DE">
            <w:pPr>
              <w:pStyle w:val="NoSpacing"/>
              <w:rPr>
                <w:rFonts w:ascii="Times New Roman" w:hAnsi="Times New Roman"/>
                <w:sz w:val="24"/>
                <w:szCs w:val="24"/>
              </w:rPr>
            </w:pPr>
            <w:r>
              <w:rPr>
                <w:rFonts w:ascii="Times New Roman" w:hAnsi="Times New Roman"/>
                <w:sz w:val="24"/>
                <w:szCs w:val="24"/>
              </w:rPr>
              <w:t xml:space="preserve">2. </w:t>
            </w:r>
          </w:p>
        </w:tc>
        <w:tc>
          <w:tcPr>
            <w:tcW w:w="659" w:type="pct"/>
          </w:tcPr>
          <w:p w:rsidR="00702487" w:rsidRPr="006E7ECE" w:rsidRDefault="002061BC" w:rsidP="00E043DE">
            <w:pPr>
              <w:pStyle w:val="NoSpacing"/>
              <w:rPr>
                <w:rFonts w:ascii="Times New Roman" w:hAnsi="Times New Roman"/>
                <w:sz w:val="24"/>
                <w:szCs w:val="24"/>
              </w:rPr>
            </w:pPr>
            <w:r w:rsidRPr="00EF5E8E">
              <w:rPr>
                <w:rFonts w:ascii="Times New Roman" w:hAnsi="Times New Roman"/>
                <w:sz w:val="24"/>
                <w:szCs w:val="24"/>
              </w:rPr>
              <w:t>Republika Hrvatska, Ministarstvo financija,</w:t>
            </w:r>
            <w:r>
              <w:rPr>
                <w:rFonts w:ascii="Times New Roman" w:hAnsi="Times New Roman"/>
                <w:sz w:val="24"/>
                <w:szCs w:val="24"/>
              </w:rPr>
              <w:t xml:space="preserve"> Porezna uprava</w:t>
            </w:r>
          </w:p>
        </w:tc>
        <w:tc>
          <w:tcPr>
            <w:tcW w:w="708" w:type="pct"/>
          </w:tcPr>
          <w:p w:rsidR="00702487" w:rsidRPr="006E7ECE" w:rsidRDefault="002061BC" w:rsidP="00E043DE">
            <w:pPr>
              <w:pStyle w:val="NoSpacing"/>
              <w:rPr>
                <w:rFonts w:ascii="Times New Roman" w:hAnsi="Times New Roman"/>
                <w:sz w:val="24"/>
                <w:szCs w:val="24"/>
              </w:rPr>
            </w:pPr>
            <w:r w:rsidRPr="00EF5E8E">
              <w:rPr>
                <w:rFonts w:ascii="Times New Roman" w:hAnsi="Times New Roman"/>
                <w:sz w:val="24"/>
                <w:szCs w:val="24"/>
              </w:rPr>
              <w:t>18683136487</w:t>
            </w:r>
          </w:p>
        </w:tc>
        <w:tc>
          <w:tcPr>
            <w:tcW w:w="573" w:type="pct"/>
          </w:tcPr>
          <w:p w:rsidR="00702487" w:rsidRPr="006E7ECE" w:rsidRDefault="00702487" w:rsidP="00E043DE">
            <w:pPr>
              <w:pStyle w:val="NoSpacing"/>
              <w:rPr>
                <w:rFonts w:ascii="Times New Roman" w:hAnsi="Times New Roman"/>
                <w:sz w:val="24"/>
                <w:szCs w:val="24"/>
              </w:rPr>
            </w:pPr>
          </w:p>
        </w:tc>
        <w:tc>
          <w:tcPr>
            <w:tcW w:w="542" w:type="pct"/>
          </w:tcPr>
          <w:p w:rsidR="00702487" w:rsidRPr="006E7ECE" w:rsidRDefault="006E7ECE" w:rsidP="00E043DE">
            <w:pPr>
              <w:pStyle w:val="NoSpacing"/>
              <w:rPr>
                <w:rFonts w:ascii="Times New Roman" w:hAnsi="Times New Roman"/>
                <w:sz w:val="24"/>
                <w:szCs w:val="24"/>
              </w:rPr>
            </w:pPr>
            <w:r w:rsidRPr="006E7ECE">
              <w:rPr>
                <w:rFonts w:ascii="Times New Roman" w:hAnsi="Times New Roman"/>
                <w:sz w:val="24"/>
                <w:szCs w:val="24"/>
              </w:rPr>
              <w:t xml:space="preserve">Zemljišna knjiga: </w:t>
            </w:r>
            <w:r w:rsidR="002061BC">
              <w:rPr>
                <w:rFonts w:ascii="Times New Roman" w:hAnsi="Times New Roman"/>
                <w:sz w:val="24"/>
                <w:szCs w:val="24"/>
              </w:rPr>
              <w:t xml:space="preserve"> Zk.ul. 3583 k.o. Kolan</w:t>
            </w:r>
          </w:p>
        </w:tc>
        <w:tc>
          <w:tcPr>
            <w:tcW w:w="680" w:type="pct"/>
          </w:tcPr>
          <w:p w:rsidR="00702487" w:rsidRPr="006E7ECE" w:rsidRDefault="002061BC" w:rsidP="00E043DE">
            <w:pPr>
              <w:pStyle w:val="NoSpacing"/>
              <w:rPr>
                <w:rFonts w:ascii="Times New Roman" w:hAnsi="Times New Roman"/>
                <w:sz w:val="24"/>
                <w:szCs w:val="24"/>
              </w:rPr>
            </w:pPr>
            <w:r>
              <w:rPr>
                <w:rFonts w:ascii="Times New Roman" w:hAnsi="Times New Roman"/>
                <w:sz w:val="24"/>
                <w:szCs w:val="24"/>
              </w:rPr>
              <w:t>1.446.946,57</w:t>
            </w:r>
          </w:p>
        </w:tc>
        <w:tc>
          <w:tcPr>
            <w:tcW w:w="772" w:type="pct"/>
          </w:tcPr>
          <w:p w:rsidR="00925635" w:rsidRPr="00925635" w:rsidRDefault="00925635" w:rsidP="00925635">
            <w:pPr>
              <w:spacing w:after="200" w:line="276" w:lineRule="auto"/>
              <w:rPr>
                <w:rFonts w:ascii="Times New Roman" w:eastAsiaTheme="minorEastAsia" w:hAnsi="Times New Roman" w:cstheme="minorBidi"/>
                <w:sz w:val="24"/>
                <w:szCs w:val="20"/>
              </w:rPr>
            </w:pPr>
            <w:r w:rsidRPr="00925635">
              <w:rPr>
                <w:rFonts w:ascii="Times New Roman" w:eastAsiaTheme="minorEastAsia" w:hAnsi="Times New Roman" w:cstheme="minorBidi"/>
                <w:color w:val="000000"/>
                <w:sz w:val="24"/>
                <w:szCs w:val="15"/>
                <w:shd w:val="clear" w:color="auto" w:fill="FFFFFF"/>
              </w:rPr>
              <w:t>Rješenje Općinskog suda u Pagu, posl. broj: Ovr-117/10</w:t>
            </w:r>
          </w:p>
          <w:p w:rsidR="006E7ECE" w:rsidRPr="00925635" w:rsidRDefault="006E7ECE" w:rsidP="006E7ECE">
            <w:pPr>
              <w:spacing w:after="200" w:line="276" w:lineRule="auto"/>
              <w:rPr>
                <w:rFonts w:ascii="Times New Roman" w:eastAsiaTheme="minorEastAsia" w:hAnsi="Times New Roman" w:cstheme="minorBidi"/>
                <w:sz w:val="24"/>
                <w:szCs w:val="20"/>
              </w:rPr>
            </w:pPr>
          </w:p>
          <w:p w:rsidR="00702487" w:rsidRPr="00925635" w:rsidRDefault="00702487" w:rsidP="00E043DE">
            <w:pPr>
              <w:pStyle w:val="NoSpacing"/>
              <w:rPr>
                <w:rFonts w:ascii="Times New Roman" w:hAnsi="Times New Roman"/>
                <w:sz w:val="24"/>
                <w:szCs w:val="24"/>
              </w:rPr>
            </w:pPr>
          </w:p>
        </w:tc>
        <w:tc>
          <w:tcPr>
            <w:tcW w:w="702" w:type="pct"/>
          </w:tcPr>
          <w:p w:rsidR="00702487" w:rsidRPr="00925635" w:rsidRDefault="00925635" w:rsidP="00E043DE">
            <w:pPr>
              <w:pStyle w:val="NoSpacing"/>
              <w:rPr>
                <w:rFonts w:ascii="Times New Roman" w:hAnsi="Times New Roman"/>
                <w:sz w:val="24"/>
                <w:szCs w:val="24"/>
              </w:rPr>
            </w:pPr>
            <w:r w:rsidRPr="00925635">
              <w:rPr>
                <w:rFonts w:ascii="Times New Roman" w:hAnsi="Times New Roman"/>
                <w:sz w:val="24"/>
              </w:rPr>
              <w:t xml:space="preserve">Nekretnine upisane u </w:t>
            </w:r>
            <w:r w:rsidRPr="00925635">
              <w:rPr>
                <w:rFonts w:ascii="Times New Roman" w:hAnsi="Times New Roman"/>
                <w:sz w:val="24"/>
                <w:szCs w:val="24"/>
              </w:rPr>
              <w:t xml:space="preserve"> zk.ul. 3583 k.o. Kolan</w:t>
            </w:r>
          </w:p>
        </w:tc>
      </w:tr>
    </w:tbl>
    <w:p w:rsidR="00702487" w:rsidRPr="00EF5E8E" w:rsidRDefault="00702487" w:rsidP="00702487">
      <w:pPr>
        <w:jc w:val="center"/>
        <w:rPr>
          <w:rFonts w:ascii="Times New Roman" w:hAnsi="Times New Roman"/>
          <w:sz w:val="24"/>
          <w:szCs w:val="24"/>
        </w:rPr>
      </w:pPr>
    </w:p>
    <w:p w:rsidR="00C9117C" w:rsidRPr="00C9117C" w:rsidRDefault="00702487" w:rsidP="00C9117C">
      <w:pPr>
        <w:pStyle w:val="ListParagraph"/>
        <w:numPr>
          <w:ilvl w:val="0"/>
          <w:numId w:val="1"/>
        </w:numPr>
        <w:jc w:val="center"/>
        <w:rPr>
          <w:rFonts w:ascii="Times New Roman" w:hAnsi="Times New Roman"/>
          <w:b/>
          <w:sz w:val="24"/>
        </w:rPr>
      </w:pPr>
      <w:r w:rsidRPr="00C9117C">
        <w:rPr>
          <w:rFonts w:ascii="Times New Roman" w:hAnsi="Times New Roman"/>
          <w:b/>
          <w:sz w:val="24"/>
        </w:rPr>
        <w:t>TABLICA IZLUČNIH PRAVA</w:t>
      </w:r>
    </w:p>
    <w:tbl>
      <w:tblPr>
        <w:tblpPr w:leftFromText="180" w:rightFromText="180" w:vertAnchor="text" w:tblpXSpec="center" w:tblpY="1"/>
        <w:tblOverlap w:val="neve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92"/>
        <w:gridCol w:w="1243"/>
        <w:gridCol w:w="1536"/>
        <w:gridCol w:w="1243"/>
        <w:gridCol w:w="1403"/>
        <w:gridCol w:w="1283"/>
      </w:tblGrid>
      <w:tr w:rsidR="00C9117C" w:rsidRPr="00EF5E8E">
        <w:trPr>
          <w:jc w:val="center"/>
        </w:trPr>
        <w:tc>
          <w:tcPr>
            <w:tcW w:w="1314" w:type="pct"/>
            <w:vAlign w:val="center"/>
          </w:tcPr>
          <w:p w:rsidR="00C9117C" w:rsidRPr="00EF5E8E" w:rsidRDefault="00C9117C" w:rsidP="00E043DE">
            <w:pPr>
              <w:pStyle w:val="NoSpacing"/>
              <w:jc w:val="center"/>
              <w:rPr>
                <w:rFonts w:ascii="Times New Roman" w:hAnsi="Times New Roman"/>
                <w:sz w:val="24"/>
                <w:szCs w:val="24"/>
              </w:rPr>
            </w:pPr>
            <w:r w:rsidRPr="00EF5E8E">
              <w:rPr>
                <w:rFonts w:ascii="Times New Roman" w:hAnsi="Times New Roman"/>
                <w:sz w:val="24"/>
                <w:szCs w:val="24"/>
              </w:rPr>
              <w:t xml:space="preserve">Redni broj </w:t>
            </w:r>
          </w:p>
          <w:p w:rsidR="00C9117C" w:rsidRPr="00EF5E8E" w:rsidRDefault="00C9117C" w:rsidP="00E043DE">
            <w:pPr>
              <w:pStyle w:val="NoSpacing"/>
              <w:jc w:val="center"/>
              <w:rPr>
                <w:rFonts w:ascii="Times New Roman" w:hAnsi="Times New Roman"/>
                <w:sz w:val="24"/>
                <w:szCs w:val="24"/>
              </w:rPr>
            </w:pPr>
          </w:p>
        </w:tc>
        <w:tc>
          <w:tcPr>
            <w:tcW w:w="683" w:type="pct"/>
            <w:vAlign w:val="center"/>
          </w:tcPr>
          <w:p w:rsidR="00C9117C" w:rsidRPr="00EF5E8E" w:rsidRDefault="00C9117C" w:rsidP="00E043DE">
            <w:pPr>
              <w:pStyle w:val="NoSpacing"/>
              <w:jc w:val="center"/>
              <w:rPr>
                <w:rFonts w:ascii="Times New Roman" w:hAnsi="Times New Roman"/>
                <w:sz w:val="24"/>
                <w:szCs w:val="24"/>
              </w:rPr>
            </w:pPr>
            <w:r w:rsidRPr="00EF5E8E">
              <w:rPr>
                <w:rFonts w:ascii="Times New Roman" w:hAnsi="Times New Roman"/>
                <w:sz w:val="24"/>
                <w:szCs w:val="24"/>
              </w:rPr>
              <w:t>Ime i prezime /  t</w:t>
            </w:r>
            <w:r>
              <w:rPr>
                <w:rFonts w:ascii="Times New Roman" w:hAnsi="Times New Roman"/>
                <w:sz w:val="24"/>
                <w:szCs w:val="24"/>
              </w:rPr>
              <w:t>vrtka ili naziv i</w:t>
            </w:r>
            <w:r w:rsidRPr="00EF5E8E">
              <w:rPr>
                <w:rFonts w:ascii="Times New Roman" w:hAnsi="Times New Roman"/>
                <w:sz w:val="24"/>
                <w:szCs w:val="24"/>
              </w:rPr>
              <w:t>zlučnog vjerovnika</w:t>
            </w:r>
          </w:p>
        </w:tc>
        <w:tc>
          <w:tcPr>
            <w:tcW w:w="844" w:type="pct"/>
            <w:vAlign w:val="center"/>
          </w:tcPr>
          <w:p w:rsidR="00C9117C" w:rsidRPr="00EF5E8E" w:rsidRDefault="00C9117C" w:rsidP="00E043DE">
            <w:pPr>
              <w:pStyle w:val="NoSpacing"/>
              <w:jc w:val="center"/>
              <w:rPr>
                <w:rFonts w:ascii="Times New Roman" w:hAnsi="Times New Roman"/>
                <w:sz w:val="24"/>
                <w:szCs w:val="24"/>
              </w:rPr>
            </w:pPr>
            <w:r>
              <w:rPr>
                <w:rFonts w:ascii="Times New Roman" w:hAnsi="Times New Roman"/>
                <w:sz w:val="24"/>
                <w:szCs w:val="24"/>
              </w:rPr>
              <w:t>OIB i</w:t>
            </w:r>
            <w:r w:rsidRPr="00EF5E8E">
              <w:rPr>
                <w:rFonts w:ascii="Times New Roman" w:hAnsi="Times New Roman"/>
                <w:sz w:val="24"/>
                <w:szCs w:val="24"/>
              </w:rPr>
              <w:t xml:space="preserve">zlučnog vjerovnika </w:t>
            </w:r>
          </w:p>
        </w:tc>
        <w:tc>
          <w:tcPr>
            <w:tcW w:w="683" w:type="pct"/>
            <w:vAlign w:val="center"/>
          </w:tcPr>
          <w:p w:rsidR="00C9117C" w:rsidRPr="00EF5E8E" w:rsidRDefault="00C9117C" w:rsidP="00E043DE">
            <w:pPr>
              <w:pStyle w:val="NoSpacing"/>
              <w:jc w:val="center"/>
              <w:rPr>
                <w:rFonts w:ascii="Times New Roman" w:hAnsi="Times New Roman"/>
                <w:sz w:val="24"/>
                <w:szCs w:val="24"/>
              </w:rPr>
            </w:pPr>
            <w:r>
              <w:rPr>
                <w:rFonts w:ascii="Times New Roman" w:hAnsi="Times New Roman"/>
                <w:sz w:val="24"/>
                <w:szCs w:val="24"/>
              </w:rPr>
              <w:t>Adresa / sjedište i</w:t>
            </w:r>
            <w:r w:rsidRPr="00EF5E8E">
              <w:rPr>
                <w:rFonts w:ascii="Times New Roman" w:hAnsi="Times New Roman"/>
                <w:sz w:val="24"/>
                <w:szCs w:val="24"/>
              </w:rPr>
              <w:t>zlučnog vjerovnika</w:t>
            </w:r>
          </w:p>
        </w:tc>
        <w:tc>
          <w:tcPr>
            <w:tcW w:w="771" w:type="pct"/>
            <w:vAlign w:val="center"/>
          </w:tcPr>
          <w:p w:rsidR="00C9117C" w:rsidRPr="00EF5E8E" w:rsidRDefault="00C9117C" w:rsidP="00E043DE">
            <w:pPr>
              <w:pStyle w:val="NoSpacing"/>
              <w:jc w:val="center"/>
              <w:rPr>
                <w:rFonts w:ascii="Times New Roman" w:hAnsi="Times New Roman"/>
                <w:sz w:val="24"/>
                <w:szCs w:val="24"/>
              </w:rPr>
            </w:pPr>
            <w:r w:rsidRPr="00EF5E8E">
              <w:rPr>
                <w:rFonts w:ascii="Times New Roman" w:hAnsi="Times New Roman"/>
                <w:sz w:val="24"/>
                <w:szCs w:val="24"/>
              </w:rPr>
              <w:t>Pravna osnova izlučnog prava</w:t>
            </w:r>
          </w:p>
        </w:tc>
        <w:tc>
          <w:tcPr>
            <w:tcW w:w="705" w:type="pct"/>
            <w:vAlign w:val="center"/>
          </w:tcPr>
          <w:p w:rsidR="00C9117C" w:rsidRPr="00EF5E8E" w:rsidRDefault="00C9117C" w:rsidP="00E043DE">
            <w:pPr>
              <w:pStyle w:val="NoSpacing"/>
              <w:jc w:val="center"/>
              <w:rPr>
                <w:rFonts w:ascii="Times New Roman" w:hAnsi="Times New Roman"/>
                <w:sz w:val="24"/>
                <w:szCs w:val="24"/>
              </w:rPr>
            </w:pPr>
            <w:r w:rsidRPr="00EF5E8E">
              <w:rPr>
                <w:rFonts w:ascii="Times New Roman" w:hAnsi="Times New Roman"/>
                <w:sz w:val="24"/>
                <w:szCs w:val="24"/>
              </w:rPr>
              <w:t>Predmet izlučnog prava</w:t>
            </w:r>
          </w:p>
        </w:tc>
      </w:tr>
      <w:tr w:rsidR="00C9117C" w:rsidRPr="00EF5E8E">
        <w:trPr>
          <w:jc w:val="center"/>
        </w:trPr>
        <w:tc>
          <w:tcPr>
            <w:tcW w:w="1314" w:type="pct"/>
          </w:tcPr>
          <w:p w:rsidR="00C9117C" w:rsidRPr="00EF5E8E" w:rsidRDefault="00C9117C" w:rsidP="00E043DE">
            <w:pPr>
              <w:pStyle w:val="NoSpacing"/>
              <w:rPr>
                <w:rFonts w:ascii="Times New Roman" w:hAnsi="Times New Roman"/>
                <w:sz w:val="24"/>
                <w:szCs w:val="24"/>
              </w:rPr>
            </w:pPr>
          </w:p>
          <w:p w:rsidR="00C9117C" w:rsidRPr="00EF5E8E" w:rsidRDefault="00C9117C" w:rsidP="00E043DE">
            <w:pPr>
              <w:pStyle w:val="NoSpacing"/>
              <w:rPr>
                <w:rFonts w:ascii="Times New Roman" w:hAnsi="Times New Roman"/>
                <w:sz w:val="24"/>
                <w:szCs w:val="24"/>
              </w:rPr>
            </w:pPr>
            <w:r>
              <w:rPr>
                <w:rFonts w:ascii="Times New Roman" w:hAnsi="Times New Roman"/>
                <w:sz w:val="24"/>
                <w:szCs w:val="24"/>
              </w:rPr>
              <w:t>1.</w:t>
            </w:r>
          </w:p>
        </w:tc>
        <w:tc>
          <w:tcPr>
            <w:tcW w:w="683" w:type="pct"/>
          </w:tcPr>
          <w:p w:rsidR="00D32A9A" w:rsidRDefault="00D32A9A" w:rsidP="00E043DE">
            <w:pPr>
              <w:pStyle w:val="NoSpacing"/>
              <w:rPr>
                <w:rFonts w:ascii="Times New Roman" w:hAnsi="Times New Roman"/>
                <w:sz w:val="24"/>
                <w:szCs w:val="24"/>
              </w:rPr>
            </w:pPr>
          </w:p>
          <w:p w:rsidR="00C9117C" w:rsidRPr="00EF5E8E" w:rsidRDefault="00C9117C" w:rsidP="00E043DE">
            <w:pPr>
              <w:pStyle w:val="NoSpacing"/>
              <w:rPr>
                <w:rFonts w:ascii="Times New Roman" w:hAnsi="Times New Roman"/>
                <w:sz w:val="24"/>
                <w:szCs w:val="24"/>
              </w:rPr>
            </w:pPr>
          </w:p>
        </w:tc>
        <w:tc>
          <w:tcPr>
            <w:tcW w:w="844" w:type="pct"/>
          </w:tcPr>
          <w:p w:rsidR="00C9117C" w:rsidRPr="00EF5E8E" w:rsidRDefault="00C9117C" w:rsidP="00E043DE">
            <w:pPr>
              <w:pStyle w:val="NoSpacing"/>
              <w:rPr>
                <w:rFonts w:ascii="Times New Roman" w:hAnsi="Times New Roman"/>
                <w:sz w:val="24"/>
                <w:szCs w:val="24"/>
              </w:rPr>
            </w:pPr>
          </w:p>
        </w:tc>
        <w:tc>
          <w:tcPr>
            <w:tcW w:w="683" w:type="pct"/>
          </w:tcPr>
          <w:p w:rsidR="00C9117C" w:rsidRPr="00EF5E8E" w:rsidRDefault="00C9117C" w:rsidP="00E043DE">
            <w:pPr>
              <w:pStyle w:val="NoSpacing"/>
              <w:rPr>
                <w:rFonts w:ascii="Times New Roman" w:hAnsi="Times New Roman"/>
                <w:sz w:val="24"/>
                <w:szCs w:val="24"/>
              </w:rPr>
            </w:pPr>
          </w:p>
        </w:tc>
        <w:tc>
          <w:tcPr>
            <w:tcW w:w="771" w:type="pct"/>
          </w:tcPr>
          <w:p w:rsidR="00C9117C" w:rsidRPr="00EF5E8E" w:rsidRDefault="00C9117C" w:rsidP="00E043DE">
            <w:pPr>
              <w:pStyle w:val="NoSpacing"/>
              <w:rPr>
                <w:rFonts w:ascii="Times New Roman" w:hAnsi="Times New Roman"/>
                <w:sz w:val="24"/>
                <w:szCs w:val="24"/>
              </w:rPr>
            </w:pPr>
          </w:p>
        </w:tc>
        <w:tc>
          <w:tcPr>
            <w:tcW w:w="705" w:type="pct"/>
          </w:tcPr>
          <w:p w:rsidR="00C9117C" w:rsidRPr="00EF5E8E" w:rsidRDefault="00C9117C" w:rsidP="00E043DE">
            <w:pPr>
              <w:pStyle w:val="NoSpacing"/>
              <w:rPr>
                <w:rFonts w:ascii="Times New Roman" w:hAnsi="Times New Roman"/>
                <w:sz w:val="24"/>
                <w:szCs w:val="24"/>
              </w:rPr>
            </w:pPr>
          </w:p>
        </w:tc>
      </w:tr>
    </w:tbl>
    <w:p w:rsidR="00C9117C" w:rsidRDefault="00C9117C" w:rsidP="00C9117C">
      <w:pPr>
        <w:rPr>
          <w:rFonts w:ascii="Times New Roman" w:hAnsi="Times New Roman"/>
          <w:b/>
          <w:sz w:val="24"/>
        </w:rPr>
      </w:pPr>
    </w:p>
    <w:p w:rsidR="00D32A9A" w:rsidRDefault="00C9117C" w:rsidP="00C9117C">
      <w:pPr>
        <w:rPr>
          <w:rFonts w:ascii="Times New Roman" w:hAnsi="Times New Roman"/>
          <w:b/>
          <w:sz w:val="24"/>
        </w:rPr>
      </w:pPr>
      <w:r>
        <w:rPr>
          <w:rFonts w:ascii="Times New Roman" w:hAnsi="Times New Roman"/>
          <w:b/>
          <w:sz w:val="24"/>
        </w:rPr>
        <w:t>Napomena: u nižoj tablici su navedene prijavljene i osporene obavijesti o izlučnom pravu. Osim ovdje navedenih osporenih obavijesti, daljnjih obavijesti o izlučnom pravu nije bilo</w:t>
      </w:r>
      <w:r w:rsidR="00D32A9A">
        <w:rPr>
          <w:rFonts w:ascii="Times New Roman" w:hAnsi="Times New Roman"/>
          <w:b/>
          <w:sz w:val="24"/>
        </w:rPr>
        <w:t>.</w:t>
      </w:r>
    </w:p>
    <w:p w:rsidR="00702487" w:rsidRPr="00EF5E8E" w:rsidRDefault="00702487" w:rsidP="00C9117C">
      <w:pPr>
        <w:rPr>
          <w:rFonts w:ascii="Times New Roman" w:hAnsi="Times New Roman"/>
          <w:sz w:val="24"/>
        </w:rPr>
      </w:pPr>
    </w:p>
    <w:tbl>
      <w:tblPr>
        <w:tblpPr w:leftFromText="180" w:rightFromText="180" w:vertAnchor="text" w:tblpXSpec="center" w:tblpY="1"/>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0"/>
        <w:gridCol w:w="1243"/>
        <w:gridCol w:w="1536"/>
        <w:gridCol w:w="1243"/>
        <w:gridCol w:w="1403"/>
        <w:gridCol w:w="1283"/>
        <w:gridCol w:w="1816"/>
      </w:tblGrid>
      <w:tr w:rsidR="002D173D" w:rsidRPr="00EF5E8E">
        <w:trPr>
          <w:jc w:val="center"/>
        </w:trPr>
        <w:tc>
          <w:tcPr>
            <w:tcW w:w="425" w:type="pct"/>
            <w:vAlign w:val="center"/>
          </w:tcPr>
          <w:p w:rsidR="002D173D" w:rsidRPr="00EF5E8E" w:rsidRDefault="002D173D" w:rsidP="00E043DE">
            <w:pPr>
              <w:pStyle w:val="NoSpacing"/>
              <w:jc w:val="center"/>
              <w:rPr>
                <w:rFonts w:ascii="Times New Roman" w:hAnsi="Times New Roman"/>
                <w:sz w:val="24"/>
                <w:szCs w:val="24"/>
              </w:rPr>
            </w:pPr>
            <w:r w:rsidRPr="00EF5E8E">
              <w:rPr>
                <w:rFonts w:ascii="Times New Roman" w:hAnsi="Times New Roman"/>
                <w:sz w:val="24"/>
                <w:szCs w:val="24"/>
              </w:rPr>
              <w:t xml:space="preserve">Redni broj </w:t>
            </w:r>
          </w:p>
          <w:p w:rsidR="002D173D" w:rsidRPr="00EF5E8E" w:rsidRDefault="002D173D" w:rsidP="00E043DE">
            <w:pPr>
              <w:pStyle w:val="NoSpacing"/>
              <w:jc w:val="center"/>
              <w:rPr>
                <w:rFonts w:ascii="Times New Roman" w:hAnsi="Times New Roman"/>
                <w:sz w:val="24"/>
                <w:szCs w:val="24"/>
              </w:rPr>
            </w:pPr>
          </w:p>
        </w:tc>
        <w:tc>
          <w:tcPr>
            <w:tcW w:w="677" w:type="pct"/>
            <w:vAlign w:val="center"/>
          </w:tcPr>
          <w:p w:rsidR="002D173D" w:rsidRPr="00EF5E8E" w:rsidRDefault="002D173D" w:rsidP="00E043DE">
            <w:pPr>
              <w:pStyle w:val="NoSpacing"/>
              <w:jc w:val="center"/>
              <w:rPr>
                <w:rFonts w:ascii="Times New Roman" w:hAnsi="Times New Roman"/>
                <w:sz w:val="24"/>
                <w:szCs w:val="24"/>
              </w:rPr>
            </w:pPr>
            <w:r w:rsidRPr="00EF5E8E">
              <w:rPr>
                <w:rFonts w:ascii="Times New Roman" w:hAnsi="Times New Roman"/>
                <w:sz w:val="24"/>
                <w:szCs w:val="24"/>
              </w:rPr>
              <w:t>Ime i prezime /  t</w:t>
            </w:r>
            <w:r>
              <w:rPr>
                <w:rFonts w:ascii="Times New Roman" w:hAnsi="Times New Roman"/>
                <w:sz w:val="24"/>
                <w:szCs w:val="24"/>
              </w:rPr>
              <w:t>vrtka ili naziv i</w:t>
            </w:r>
            <w:r w:rsidRPr="00EF5E8E">
              <w:rPr>
                <w:rFonts w:ascii="Times New Roman" w:hAnsi="Times New Roman"/>
                <w:sz w:val="24"/>
                <w:szCs w:val="24"/>
              </w:rPr>
              <w:t>zlučnog vjerovnika</w:t>
            </w:r>
          </w:p>
        </w:tc>
        <w:tc>
          <w:tcPr>
            <w:tcW w:w="827" w:type="pct"/>
            <w:vAlign w:val="center"/>
          </w:tcPr>
          <w:p w:rsidR="002D173D" w:rsidRPr="00EF5E8E" w:rsidRDefault="002D173D" w:rsidP="00E043DE">
            <w:pPr>
              <w:pStyle w:val="NoSpacing"/>
              <w:jc w:val="center"/>
              <w:rPr>
                <w:rFonts w:ascii="Times New Roman" w:hAnsi="Times New Roman"/>
                <w:sz w:val="24"/>
                <w:szCs w:val="24"/>
              </w:rPr>
            </w:pPr>
            <w:r>
              <w:rPr>
                <w:rFonts w:ascii="Times New Roman" w:hAnsi="Times New Roman"/>
                <w:sz w:val="24"/>
                <w:szCs w:val="24"/>
              </w:rPr>
              <w:t>OIB i</w:t>
            </w:r>
            <w:r w:rsidRPr="00EF5E8E">
              <w:rPr>
                <w:rFonts w:ascii="Times New Roman" w:hAnsi="Times New Roman"/>
                <w:sz w:val="24"/>
                <w:szCs w:val="24"/>
              </w:rPr>
              <w:t xml:space="preserve">zlučnog vjerovnika </w:t>
            </w:r>
          </w:p>
        </w:tc>
        <w:tc>
          <w:tcPr>
            <w:tcW w:w="669" w:type="pct"/>
            <w:vAlign w:val="center"/>
          </w:tcPr>
          <w:p w:rsidR="002D173D" w:rsidRPr="00EF5E8E" w:rsidRDefault="002D173D" w:rsidP="00E043DE">
            <w:pPr>
              <w:pStyle w:val="NoSpacing"/>
              <w:jc w:val="center"/>
              <w:rPr>
                <w:rFonts w:ascii="Times New Roman" w:hAnsi="Times New Roman"/>
                <w:sz w:val="24"/>
                <w:szCs w:val="24"/>
              </w:rPr>
            </w:pPr>
            <w:r>
              <w:rPr>
                <w:rFonts w:ascii="Times New Roman" w:hAnsi="Times New Roman"/>
                <w:sz w:val="24"/>
                <w:szCs w:val="24"/>
              </w:rPr>
              <w:t>Adresa / sjedište i</w:t>
            </w:r>
            <w:r w:rsidRPr="00EF5E8E">
              <w:rPr>
                <w:rFonts w:ascii="Times New Roman" w:hAnsi="Times New Roman"/>
                <w:sz w:val="24"/>
                <w:szCs w:val="24"/>
              </w:rPr>
              <w:t>zlučnog vjerovnika</w:t>
            </w:r>
          </w:p>
        </w:tc>
        <w:tc>
          <w:tcPr>
            <w:tcW w:w="859" w:type="pct"/>
            <w:vAlign w:val="center"/>
          </w:tcPr>
          <w:p w:rsidR="002D173D" w:rsidRPr="00EF5E8E" w:rsidRDefault="002D173D" w:rsidP="00E043DE">
            <w:pPr>
              <w:pStyle w:val="NoSpacing"/>
              <w:jc w:val="center"/>
              <w:rPr>
                <w:rFonts w:ascii="Times New Roman" w:hAnsi="Times New Roman"/>
                <w:sz w:val="24"/>
                <w:szCs w:val="24"/>
              </w:rPr>
            </w:pPr>
            <w:r w:rsidRPr="00EF5E8E">
              <w:rPr>
                <w:rFonts w:ascii="Times New Roman" w:hAnsi="Times New Roman"/>
                <w:sz w:val="24"/>
                <w:szCs w:val="24"/>
              </w:rPr>
              <w:t>Pravna osnova izlučnog prava</w:t>
            </w:r>
          </w:p>
        </w:tc>
        <w:tc>
          <w:tcPr>
            <w:tcW w:w="1086" w:type="pct"/>
            <w:vAlign w:val="center"/>
          </w:tcPr>
          <w:p w:rsidR="002D173D" w:rsidRPr="00EF5E8E" w:rsidRDefault="002D173D" w:rsidP="00E043DE">
            <w:pPr>
              <w:pStyle w:val="NoSpacing"/>
              <w:jc w:val="center"/>
              <w:rPr>
                <w:rFonts w:ascii="Times New Roman" w:hAnsi="Times New Roman"/>
                <w:sz w:val="24"/>
                <w:szCs w:val="24"/>
              </w:rPr>
            </w:pPr>
            <w:r w:rsidRPr="00EF5E8E">
              <w:rPr>
                <w:rFonts w:ascii="Times New Roman" w:hAnsi="Times New Roman"/>
                <w:sz w:val="24"/>
                <w:szCs w:val="24"/>
              </w:rPr>
              <w:t>Predmet izlučnog prava</w:t>
            </w:r>
          </w:p>
        </w:tc>
        <w:tc>
          <w:tcPr>
            <w:tcW w:w="457" w:type="pct"/>
          </w:tcPr>
          <w:p w:rsidR="00D32A9A" w:rsidRDefault="00D32A9A" w:rsidP="00E043DE">
            <w:pPr>
              <w:pStyle w:val="NoSpacing"/>
              <w:jc w:val="center"/>
              <w:rPr>
                <w:rFonts w:ascii="Times New Roman" w:hAnsi="Times New Roman"/>
                <w:sz w:val="24"/>
                <w:szCs w:val="24"/>
              </w:rPr>
            </w:pPr>
          </w:p>
          <w:p w:rsidR="00D32A9A" w:rsidRDefault="00D32A9A" w:rsidP="00E043DE">
            <w:pPr>
              <w:pStyle w:val="NoSpacing"/>
              <w:jc w:val="center"/>
              <w:rPr>
                <w:rFonts w:ascii="Times New Roman" w:hAnsi="Times New Roman"/>
                <w:sz w:val="24"/>
                <w:szCs w:val="24"/>
              </w:rPr>
            </w:pPr>
          </w:p>
          <w:p w:rsidR="002D173D" w:rsidRPr="00EF5E8E" w:rsidRDefault="002D173D" w:rsidP="00E043DE">
            <w:pPr>
              <w:pStyle w:val="NoSpacing"/>
              <w:jc w:val="center"/>
              <w:rPr>
                <w:rFonts w:ascii="Times New Roman" w:hAnsi="Times New Roman"/>
                <w:sz w:val="24"/>
                <w:szCs w:val="24"/>
              </w:rPr>
            </w:pPr>
            <w:r>
              <w:rPr>
                <w:rFonts w:ascii="Times New Roman" w:hAnsi="Times New Roman"/>
                <w:sz w:val="24"/>
                <w:szCs w:val="24"/>
              </w:rPr>
              <w:t>NAPOMENA</w:t>
            </w:r>
          </w:p>
        </w:tc>
      </w:tr>
      <w:tr w:rsidR="002D173D" w:rsidRPr="00EF5E8E">
        <w:trPr>
          <w:jc w:val="center"/>
        </w:trPr>
        <w:tc>
          <w:tcPr>
            <w:tcW w:w="425" w:type="pct"/>
          </w:tcPr>
          <w:p w:rsidR="002D173D" w:rsidRPr="00EF5E8E" w:rsidRDefault="002D173D" w:rsidP="00E043DE">
            <w:pPr>
              <w:pStyle w:val="NoSpacing"/>
              <w:rPr>
                <w:rFonts w:ascii="Times New Roman" w:hAnsi="Times New Roman"/>
                <w:sz w:val="24"/>
                <w:szCs w:val="24"/>
              </w:rPr>
            </w:pPr>
          </w:p>
          <w:p w:rsidR="002D173D" w:rsidRPr="00EF5E8E" w:rsidRDefault="002D173D" w:rsidP="00E043DE">
            <w:pPr>
              <w:pStyle w:val="NoSpacing"/>
              <w:rPr>
                <w:rFonts w:ascii="Times New Roman" w:hAnsi="Times New Roman"/>
                <w:sz w:val="24"/>
                <w:szCs w:val="24"/>
              </w:rPr>
            </w:pPr>
            <w:r>
              <w:rPr>
                <w:rFonts w:ascii="Times New Roman" w:hAnsi="Times New Roman"/>
                <w:sz w:val="24"/>
                <w:szCs w:val="24"/>
              </w:rPr>
              <w:t>1.</w:t>
            </w:r>
          </w:p>
        </w:tc>
        <w:tc>
          <w:tcPr>
            <w:tcW w:w="677" w:type="pct"/>
          </w:tcPr>
          <w:p w:rsidR="002D173D" w:rsidRPr="00EF5E8E" w:rsidRDefault="00F46FFF" w:rsidP="00E043DE">
            <w:pPr>
              <w:pStyle w:val="NoSpacing"/>
              <w:rPr>
                <w:rFonts w:ascii="Times New Roman" w:hAnsi="Times New Roman"/>
                <w:sz w:val="24"/>
                <w:szCs w:val="24"/>
              </w:rPr>
            </w:pPr>
            <w:r>
              <w:rPr>
                <w:rFonts w:ascii="Times New Roman" w:hAnsi="Times New Roman"/>
                <w:sz w:val="24"/>
                <w:szCs w:val="24"/>
              </w:rPr>
              <w:t>GRAD ZAGREB</w:t>
            </w:r>
          </w:p>
        </w:tc>
        <w:tc>
          <w:tcPr>
            <w:tcW w:w="827" w:type="pct"/>
          </w:tcPr>
          <w:p w:rsidR="002D173D" w:rsidRPr="00EF5E8E" w:rsidRDefault="00F46FFF" w:rsidP="00E043DE">
            <w:pPr>
              <w:pStyle w:val="NoSpacing"/>
              <w:rPr>
                <w:rFonts w:ascii="Times New Roman" w:hAnsi="Times New Roman"/>
                <w:sz w:val="24"/>
                <w:szCs w:val="24"/>
              </w:rPr>
            </w:pPr>
            <w:r>
              <w:rPr>
                <w:rFonts w:ascii="Times New Roman" w:hAnsi="Times New Roman"/>
                <w:sz w:val="24"/>
                <w:szCs w:val="24"/>
              </w:rPr>
              <w:t>61817894937</w:t>
            </w:r>
          </w:p>
        </w:tc>
        <w:tc>
          <w:tcPr>
            <w:tcW w:w="669" w:type="pct"/>
          </w:tcPr>
          <w:p w:rsidR="002D173D" w:rsidRPr="00EF5E8E" w:rsidRDefault="00F46FFF" w:rsidP="00E043DE">
            <w:pPr>
              <w:pStyle w:val="NoSpacing"/>
              <w:rPr>
                <w:rFonts w:ascii="Times New Roman" w:hAnsi="Times New Roman"/>
                <w:sz w:val="24"/>
                <w:szCs w:val="24"/>
              </w:rPr>
            </w:pPr>
            <w:r>
              <w:rPr>
                <w:rFonts w:ascii="Times New Roman" w:hAnsi="Times New Roman"/>
                <w:sz w:val="24"/>
                <w:szCs w:val="24"/>
              </w:rPr>
              <w:t>Trg Stjepana Radića 1, Zagreb</w:t>
            </w:r>
          </w:p>
        </w:tc>
        <w:tc>
          <w:tcPr>
            <w:tcW w:w="859" w:type="pct"/>
          </w:tcPr>
          <w:p w:rsidR="002D173D" w:rsidRPr="00EF5E8E" w:rsidRDefault="00F46FFF" w:rsidP="00E043DE">
            <w:pPr>
              <w:pStyle w:val="NoSpacing"/>
              <w:rPr>
                <w:rFonts w:ascii="Times New Roman" w:hAnsi="Times New Roman"/>
                <w:sz w:val="24"/>
                <w:szCs w:val="24"/>
              </w:rPr>
            </w:pPr>
            <w:r>
              <w:rPr>
                <w:rFonts w:ascii="Times New Roman" w:hAnsi="Times New Roman"/>
                <w:sz w:val="24"/>
                <w:szCs w:val="24"/>
              </w:rPr>
              <w:t>Presuda TSZG P-2917/2015</w:t>
            </w:r>
          </w:p>
        </w:tc>
        <w:tc>
          <w:tcPr>
            <w:tcW w:w="1086" w:type="pct"/>
          </w:tcPr>
          <w:p w:rsidR="002D173D" w:rsidRPr="00EF5E8E" w:rsidRDefault="00F46FFF" w:rsidP="00E043DE">
            <w:pPr>
              <w:pStyle w:val="NoSpacing"/>
              <w:rPr>
                <w:rFonts w:ascii="Times New Roman" w:hAnsi="Times New Roman"/>
                <w:sz w:val="24"/>
                <w:szCs w:val="24"/>
              </w:rPr>
            </w:pPr>
            <w:r>
              <w:rPr>
                <w:rFonts w:ascii="Times New Roman" w:hAnsi="Times New Roman"/>
                <w:sz w:val="24"/>
                <w:szCs w:val="24"/>
              </w:rPr>
              <w:t>Poslovni prostor u Zagrebu, Gajeva 2, P-514,92 m2 (prizemlj, međukat, 1. kat i dio 2. kata)</w:t>
            </w:r>
          </w:p>
        </w:tc>
        <w:tc>
          <w:tcPr>
            <w:tcW w:w="457" w:type="pct"/>
          </w:tcPr>
          <w:p w:rsidR="002D173D" w:rsidRDefault="002D173D" w:rsidP="004D1BC8">
            <w:pPr>
              <w:pStyle w:val="NoSpacing"/>
              <w:rPr>
                <w:rFonts w:ascii="Times New Roman" w:hAnsi="Times New Roman"/>
                <w:sz w:val="24"/>
                <w:szCs w:val="24"/>
              </w:rPr>
            </w:pPr>
            <w:r w:rsidRPr="004D1BC8">
              <w:rPr>
                <w:rFonts w:ascii="Times New Roman" w:hAnsi="Times New Roman"/>
                <w:sz w:val="24"/>
                <w:szCs w:val="24"/>
              </w:rPr>
              <w:t xml:space="preserve">PREDMET NIJE U POSJEDU </w:t>
            </w:r>
            <w:r w:rsidR="00F46FFF">
              <w:rPr>
                <w:rFonts w:ascii="Times New Roman" w:hAnsi="Times New Roman"/>
                <w:sz w:val="24"/>
                <w:szCs w:val="24"/>
              </w:rPr>
              <w:t xml:space="preserve">STEČAJNOG DUŽNIKA NITI </w:t>
            </w:r>
            <w:r w:rsidR="004D1BC8">
              <w:rPr>
                <w:rFonts w:ascii="Times New Roman" w:hAnsi="Times New Roman"/>
                <w:sz w:val="24"/>
                <w:szCs w:val="24"/>
              </w:rPr>
              <w:t>STEČAJNOG UPRAVITELJA</w:t>
            </w:r>
            <w:r w:rsidR="000134F5">
              <w:rPr>
                <w:rFonts w:ascii="Times New Roman" w:hAnsi="Times New Roman"/>
                <w:sz w:val="24"/>
                <w:szCs w:val="24"/>
              </w:rPr>
              <w:t xml:space="preserve"> </w:t>
            </w:r>
            <w:r w:rsidR="004D1BC8">
              <w:rPr>
                <w:rFonts w:ascii="Times New Roman" w:hAnsi="Times New Roman"/>
                <w:sz w:val="24"/>
                <w:szCs w:val="24"/>
              </w:rPr>
              <w:t xml:space="preserve"> </w:t>
            </w:r>
            <w:r w:rsidRPr="004D1BC8">
              <w:rPr>
                <w:rFonts w:ascii="Times New Roman" w:hAnsi="Times New Roman"/>
                <w:sz w:val="24"/>
                <w:szCs w:val="24"/>
              </w:rPr>
              <w:t xml:space="preserve"> </w:t>
            </w:r>
          </w:p>
        </w:tc>
      </w:tr>
      <w:tr w:rsidR="002D173D" w:rsidRPr="00EF5E8E">
        <w:trPr>
          <w:jc w:val="center"/>
        </w:trPr>
        <w:tc>
          <w:tcPr>
            <w:tcW w:w="425" w:type="pct"/>
          </w:tcPr>
          <w:p w:rsidR="002D173D" w:rsidRPr="00EF5E8E" w:rsidRDefault="00C9117C" w:rsidP="00E043DE">
            <w:pPr>
              <w:pStyle w:val="NoSpacing"/>
              <w:rPr>
                <w:rFonts w:ascii="Times New Roman" w:hAnsi="Times New Roman"/>
                <w:sz w:val="24"/>
                <w:szCs w:val="24"/>
              </w:rPr>
            </w:pPr>
            <w:r>
              <w:rPr>
                <w:rFonts w:ascii="Times New Roman" w:hAnsi="Times New Roman"/>
                <w:sz w:val="24"/>
                <w:szCs w:val="24"/>
              </w:rPr>
              <w:t>2.</w:t>
            </w:r>
          </w:p>
          <w:p w:rsidR="002D173D" w:rsidRPr="00EF5E8E" w:rsidRDefault="002D173D" w:rsidP="00E043DE">
            <w:pPr>
              <w:pStyle w:val="NoSpacing"/>
              <w:rPr>
                <w:rFonts w:ascii="Times New Roman" w:hAnsi="Times New Roman"/>
                <w:sz w:val="24"/>
                <w:szCs w:val="24"/>
              </w:rPr>
            </w:pPr>
          </w:p>
        </w:tc>
        <w:tc>
          <w:tcPr>
            <w:tcW w:w="677" w:type="pct"/>
          </w:tcPr>
          <w:p w:rsidR="002D173D" w:rsidRPr="00EF5E8E" w:rsidRDefault="00C9117C" w:rsidP="00E043DE">
            <w:pPr>
              <w:pStyle w:val="NoSpacing"/>
              <w:rPr>
                <w:rFonts w:ascii="Times New Roman" w:hAnsi="Times New Roman"/>
                <w:sz w:val="24"/>
                <w:szCs w:val="24"/>
              </w:rPr>
            </w:pPr>
            <w:r>
              <w:rPr>
                <w:rFonts w:ascii="Times New Roman" w:hAnsi="Times New Roman"/>
                <w:sz w:val="24"/>
                <w:szCs w:val="24"/>
              </w:rPr>
              <w:t>Hrvatska lutrija d.o.o.</w:t>
            </w:r>
          </w:p>
        </w:tc>
        <w:tc>
          <w:tcPr>
            <w:tcW w:w="827" w:type="pct"/>
          </w:tcPr>
          <w:p w:rsidR="002D173D" w:rsidRPr="00EF5E8E" w:rsidRDefault="00C9117C" w:rsidP="00E043DE">
            <w:pPr>
              <w:pStyle w:val="NoSpacing"/>
              <w:rPr>
                <w:rFonts w:ascii="Times New Roman" w:hAnsi="Times New Roman"/>
                <w:sz w:val="24"/>
                <w:szCs w:val="24"/>
              </w:rPr>
            </w:pPr>
            <w:r>
              <w:rPr>
                <w:rFonts w:ascii="Times New Roman" w:hAnsi="Times New Roman"/>
                <w:sz w:val="24"/>
                <w:szCs w:val="24"/>
              </w:rPr>
              <w:t>27905228158</w:t>
            </w:r>
          </w:p>
        </w:tc>
        <w:tc>
          <w:tcPr>
            <w:tcW w:w="669" w:type="pct"/>
          </w:tcPr>
          <w:p w:rsidR="002D173D" w:rsidRPr="00EF5E8E" w:rsidRDefault="00C9117C" w:rsidP="00E043DE">
            <w:pPr>
              <w:pStyle w:val="NoSpacing"/>
              <w:rPr>
                <w:rFonts w:ascii="Times New Roman" w:hAnsi="Times New Roman"/>
                <w:sz w:val="24"/>
                <w:szCs w:val="24"/>
              </w:rPr>
            </w:pPr>
            <w:r>
              <w:rPr>
                <w:rFonts w:ascii="Times New Roman" w:hAnsi="Times New Roman"/>
                <w:sz w:val="24"/>
                <w:szCs w:val="24"/>
              </w:rPr>
              <w:t>Ulica grada Vukovara 72, Zagreb</w:t>
            </w:r>
          </w:p>
        </w:tc>
        <w:tc>
          <w:tcPr>
            <w:tcW w:w="859" w:type="pct"/>
          </w:tcPr>
          <w:p w:rsidR="002D173D" w:rsidRPr="00EF5E8E" w:rsidRDefault="00C9117C" w:rsidP="00E043DE">
            <w:pPr>
              <w:pStyle w:val="NoSpacing"/>
              <w:rPr>
                <w:rFonts w:ascii="Times New Roman" w:hAnsi="Times New Roman"/>
                <w:sz w:val="24"/>
                <w:szCs w:val="24"/>
              </w:rPr>
            </w:pPr>
            <w:r>
              <w:rPr>
                <w:rFonts w:ascii="Times New Roman" w:hAnsi="Times New Roman"/>
                <w:sz w:val="24"/>
                <w:szCs w:val="24"/>
              </w:rPr>
              <w:t>Predugovori br. 01-13441/1-00 do 01-13441/17-00 od 25.05.2000. godine</w:t>
            </w:r>
            <w:r w:rsidR="00441593">
              <w:rPr>
                <w:rFonts w:ascii="Times New Roman" w:hAnsi="Times New Roman"/>
                <w:sz w:val="24"/>
                <w:szCs w:val="24"/>
              </w:rPr>
              <w:t xml:space="preserve"> i tabularna izjava od 25.05.2000. godine</w:t>
            </w:r>
          </w:p>
        </w:tc>
        <w:tc>
          <w:tcPr>
            <w:tcW w:w="1086" w:type="pct"/>
          </w:tcPr>
          <w:p w:rsidR="002D173D" w:rsidRPr="00EF5E8E" w:rsidRDefault="00C9117C" w:rsidP="00E043DE">
            <w:pPr>
              <w:pStyle w:val="NoSpacing"/>
              <w:rPr>
                <w:rFonts w:ascii="Times New Roman" w:hAnsi="Times New Roman"/>
                <w:sz w:val="24"/>
                <w:szCs w:val="24"/>
              </w:rPr>
            </w:pPr>
            <w:r>
              <w:rPr>
                <w:rFonts w:ascii="Times New Roman" w:hAnsi="Times New Roman"/>
                <w:sz w:val="24"/>
                <w:szCs w:val="24"/>
              </w:rPr>
              <w:t>Nekretnine upisane u zk.ul.3583 k.o. Kolan, k.č.br. 2906/504, 2906/510, 2906/511, 2906/512, 2906/513, 2906/514, 2906/515, 2906/525, 2906/526, 2906/527, 2906/528, 2906/529, 2906/530, 2906/531, 2906/532, 2906/533 i 2906/534</w:t>
            </w:r>
          </w:p>
        </w:tc>
        <w:tc>
          <w:tcPr>
            <w:tcW w:w="457" w:type="pct"/>
          </w:tcPr>
          <w:p w:rsidR="002D173D" w:rsidRPr="00EF5E8E" w:rsidRDefault="00441593" w:rsidP="00441593">
            <w:pPr>
              <w:pStyle w:val="NoSpacing"/>
              <w:rPr>
                <w:rFonts w:ascii="Times New Roman" w:hAnsi="Times New Roman"/>
                <w:sz w:val="24"/>
                <w:szCs w:val="24"/>
              </w:rPr>
            </w:pPr>
            <w:r>
              <w:rPr>
                <w:rFonts w:ascii="Times New Roman" w:hAnsi="Times New Roman"/>
                <w:sz w:val="24"/>
                <w:szCs w:val="24"/>
              </w:rPr>
              <w:t>Iz  sadržaja predugovora je vidljivo da stečajni dužnik i Hrvatska lutrija d.o.o. (dalje: HL) nisu sklopili predugovor kojim HL namjerava kupiti nekretnine, nego isključivo ispunjava novčanu obvezu u ime i za račun trećeg. Kako nije sklopljen ugovor o kupoprodaji nekretnina time i tabularna izjava koju HL prilaže uz prijavu tražbine nije podobna za uknjižbu prava vlasništva, naprotiv iz sadržaja isprava dostavljenih tijekom prethodnog postupka proizlazi da je tabularna izjava dana isključivo kao sredstvo osiguranja potraživanja u postupku P-234/03 TS Zadar.</w:t>
            </w:r>
          </w:p>
        </w:tc>
      </w:tr>
    </w:tbl>
    <w:p w:rsidR="00702487" w:rsidRPr="00EF5E8E" w:rsidRDefault="00702487" w:rsidP="00702487">
      <w:pPr>
        <w:jc w:val="center"/>
        <w:rPr>
          <w:rFonts w:ascii="Times New Roman" w:hAnsi="Times New Roman"/>
          <w:sz w:val="24"/>
        </w:rPr>
      </w:pPr>
    </w:p>
    <w:p w:rsidR="00702487" w:rsidRPr="00EF5E8E" w:rsidRDefault="00702487" w:rsidP="00702487">
      <w:pPr>
        <w:rPr>
          <w:rFonts w:ascii="Times New Roman" w:hAnsi="Times New Roman"/>
          <w:sz w:val="24"/>
        </w:rPr>
      </w:pPr>
      <w:r w:rsidRPr="00EF5E8E">
        <w:rPr>
          <w:rFonts w:ascii="Times New Roman" w:hAnsi="Times New Roman"/>
          <w:sz w:val="24"/>
        </w:rPr>
        <w:t xml:space="preserve">Mjesto i datum </w:t>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t>Stečajni upravitelj</w:t>
      </w:r>
    </w:p>
    <w:p w:rsidR="00702487" w:rsidRPr="00EF5E8E" w:rsidRDefault="00C11E3A" w:rsidP="00702487">
      <w:pPr>
        <w:rPr>
          <w:rFonts w:ascii="Times New Roman" w:hAnsi="Times New Roman"/>
          <w:sz w:val="24"/>
        </w:rPr>
      </w:pPr>
      <w:r w:rsidRPr="00EF5E8E">
        <w:rPr>
          <w:rFonts w:ascii="Times New Roman" w:hAnsi="Times New Roman"/>
          <w:sz w:val="24"/>
        </w:rPr>
        <w:t xml:space="preserve">Zagreb, </w:t>
      </w:r>
      <w:r w:rsidR="00F46FFF">
        <w:rPr>
          <w:rFonts w:ascii="Times New Roman" w:hAnsi="Times New Roman"/>
          <w:sz w:val="24"/>
        </w:rPr>
        <w:t>24</w:t>
      </w:r>
      <w:r w:rsidRPr="00EF5E8E">
        <w:rPr>
          <w:rFonts w:ascii="Times New Roman" w:hAnsi="Times New Roman"/>
          <w:sz w:val="24"/>
        </w:rPr>
        <w:t xml:space="preserve">. </w:t>
      </w:r>
      <w:r w:rsidR="00F46FFF">
        <w:rPr>
          <w:rFonts w:ascii="Times New Roman" w:hAnsi="Times New Roman"/>
          <w:sz w:val="24"/>
        </w:rPr>
        <w:t>kolovoz</w:t>
      </w:r>
      <w:r w:rsidRPr="00EF5E8E">
        <w:rPr>
          <w:rFonts w:ascii="Times New Roman" w:hAnsi="Times New Roman"/>
          <w:sz w:val="24"/>
        </w:rPr>
        <w:t xml:space="preserve"> 2018. godine</w:t>
      </w:r>
      <w:r w:rsidR="00702487" w:rsidRPr="00EF5E8E">
        <w:rPr>
          <w:rFonts w:ascii="Times New Roman" w:hAnsi="Times New Roman"/>
          <w:sz w:val="24"/>
        </w:rPr>
        <w:t xml:space="preserve"> </w:t>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r>
      <w:r w:rsidRPr="00EF5E8E">
        <w:rPr>
          <w:rFonts w:ascii="Times New Roman" w:hAnsi="Times New Roman"/>
          <w:sz w:val="24"/>
        </w:rPr>
        <w:tab/>
        <w:t>Marijana Sabljić</w:t>
      </w:r>
    </w:p>
    <w:p w:rsidR="00C61F72" w:rsidRPr="00EF5E8E" w:rsidRDefault="00C61F72">
      <w:bookmarkStart w:id="0" w:name="_GoBack"/>
      <w:bookmarkEnd w:id="0"/>
    </w:p>
    <w:sectPr w:rsidR="00C61F72" w:rsidRPr="00EF5E8E" w:rsidSect="00CD72C0">
      <w:pgSz w:w="11906" w:h="16838"/>
      <w:pgMar w:top="1417" w:right="1417" w:bottom="1417" w:left="1417"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46E" w:rsidRDefault="0045246E" w:rsidP="00702487">
      <w:pPr>
        <w:spacing w:after="0"/>
      </w:pPr>
      <w:r>
        <w:separator/>
      </w:r>
    </w:p>
  </w:endnote>
  <w:endnote w:type="continuationSeparator" w:id="0">
    <w:p w:rsidR="0045246E" w:rsidRDefault="0045246E" w:rsidP="0070248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Calibri">
    <w:panose1 w:val="020F0502020204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46E" w:rsidRDefault="0045246E" w:rsidP="00702487">
      <w:pPr>
        <w:spacing w:after="0"/>
      </w:pPr>
      <w:r>
        <w:separator/>
      </w:r>
    </w:p>
  </w:footnote>
  <w:footnote w:type="continuationSeparator" w:id="0">
    <w:p w:rsidR="0045246E" w:rsidRDefault="0045246E" w:rsidP="00702487">
      <w:pPr>
        <w:spacing w:after="0"/>
      </w:pPr>
      <w:r>
        <w:continuationSeparator/>
      </w:r>
    </w:p>
  </w:footnote>
  <w:footnote w:id="1">
    <w:p w:rsidR="0045246E" w:rsidRPr="00B40BEB" w:rsidRDefault="0045246E" w:rsidP="00702487">
      <w:pPr>
        <w:pStyle w:val="FootnoteText"/>
      </w:pPr>
      <w:r w:rsidRPr="00B40BEB">
        <w:rPr>
          <w:rStyle w:val="FootnoteReference"/>
        </w:rPr>
        <w:footnoteRef/>
      </w:r>
      <w:r w:rsidRPr="00B40BEB">
        <w:rPr>
          <w:lang w:val="pl-PL"/>
        </w:rPr>
        <w:t xml:space="preserve"> </w:t>
      </w:r>
      <w:r w:rsidRPr="00545009">
        <w:rPr>
          <w:rFonts w:ascii="Times New Roman" w:hAnsi="Times New Roman"/>
        </w:rPr>
        <w:t>Za radnike i prijašnje radnike tražbina se iskazuje u bruto i neto iznosu</w:t>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00E4"/>
    <w:multiLevelType w:val="hybridMultilevel"/>
    <w:tmpl w:val="C6C40020"/>
    <w:lvl w:ilvl="0" w:tplc="2F46F34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D627662"/>
    <w:multiLevelType w:val="hybridMultilevel"/>
    <w:tmpl w:val="6762AF10"/>
    <w:lvl w:ilvl="0" w:tplc="E8F8281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2B5368"/>
    <w:multiLevelType w:val="hybridMultilevel"/>
    <w:tmpl w:val="B15E0E2E"/>
    <w:lvl w:ilvl="0" w:tplc="EF16AC0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093A30"/>
    <w:multiLevelType w:val="hybridMultilevel"/>
    <w:tmpl w:val="D408D666"/>
    <w:lvl w:ilvl="0" w:tplc="CFC446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08"/>
  <w:hyphenationZone w:val="425"/>
  <w:characterSpacingControl w:val="doNotCompress"/>
  <w:savePreviewPicture/>
  <w:footnotePr>
    <w:footnote w:id="-1"/>
    <w:footnote w:id="0"/>
  </w:footnotePr>
  <w:endnotePr>
    <w:endnote w:id="-1"/>
    <w:endnote w:id="0"/>
  </w:endnotePr>
  <w:compat>
    <w:useFELayout/>
  </w:compat>
  <w:rsids>
    <w:rsidRoot w:val="00702487"/>
    <w:rsid w:val="00007B4E"/>
    <w:rsid w:val="000134F5"/>
    <w:rsid w:val="0002587A"/>
    <w:rsid w:val="000449E0"/>
    <w:rsid w:val="00062BE9"/>
    <w:rsid w:val="000906DE"/>
    <w:rsid w:val="000E5DE5"/>
    <w:rsid w:val="00115911"/>
    <w:rsid w:val="0013095B"/>
    <w:rsid w:val="001725EE"/>
    <w:rsid w:val="001732F1"/>
    <w:rsid w:val="001B64EA"/>
    <w:rsid w:val="001D6037"/>
    <w:rsid w:val="002061BC"/>
    <w:rsid w:val="002168A7"/>
    <w:rsid w:val="002609F5"/>
    <w:rsid w:val="0028537D"/>
    <w:rsid w:val="002D173D"/>
    <w:rsid w:val="002E735D"/>
    <w:rsid w:val="003075C6"/>
    <w:rsid w:val="0031497B"/>
    <w:rsid w:val="003A665F"/>
    <w:rsid w:val="003B0290"/>
    <w:rsid w:val="003E3CE5"/>
    <w:rsid w:val="00441593"/>
    <w:rsid w:val="0045246E"/>
    <w:rsid w:val="004533CB"/>
    <w:rsid w:val="00477092"/>
    <w:rsid w:val="004A3682"/>
    <w:rsid w:val="004C1CCA"/>
    <w:rsid w:val="004C4875"/>
    <w:rsid w:val="004D1BC8"/>
    <w:rsid w:val="0053146A"/>
    <w:rsid w:val="00531CFC"/>
    <w:rsid w:val="005A5ADD"/>
    <w:rsid w:val="005F0A64"/>
    <w:rsid w:val="006039BB"/>
    <w:rsid w:val="0062087A"/>
    <w:rsid w:val="00630E0B"/>
    <w:rsid w:val="006535FE"/>
    <w:rsid w:val="006B622D"/>
    <w:rsid w:val="006D24A2"/>
    <w:rsid w:val="006E7ECE"/>
    <w:rsid w:val="007009CB"/>
    <w:rsid w:val="00702487"/>
    <w:rsid w:val="00702D36"/>
    <w:rsid w:val="00761F9B"/>
    <w:rsid w:val="00786A03"/>
    <w:rsid w:val="007B5615"/>
    <w:rsid w:val="008512FB"/>
    <w:rsid w:val="00852A9E"/>
    <w:rsid w:val="008649A1"/>
    <w:rsid w:val="008D061F"/>
    <w:rsid w:val="008F5638"/>
    <w:rsid w:val="0092499B"/>
    <w:rsid w:val="00925635"/>
    <w:rsid w:val="009612E4"/>
    <w:rsid w:val="00967634"/>
    <w:rsid w:val="009727EA"/>
    <w:rsid w:val="009A084E"/>
    <w:rsid w:val="009E0B1A"/>
    <w:rsid w:val="00A027FA"/>
    <w:rsid w:val="00A66EE2"/>
    <w:rsid w:val="00AD5C57"/>
    <w:rsid w:val="00B12926"/>
    <w:rsid w:val="00B3104A"/>
    <w:rsid w:val="00B445F5"/>
    <w:rsid w:val="00B66D6C"/>
    <w:rsid w:val="00B807B4"/>
    <w:rsid w:val="00C11E3A"/>
    <w:rsid w:val="00C30635"/>
    <w:rsid w:val="00C61F72"/>
    <w:rsid w:val="00C71092"/>
    <w:rsid w:val="00C738F7"/>
    <w:rsid w:val="00C9117C"/>
    <w:rsid w:val="00C92594"/>
    <w:rsid w:val="00CD72C0"/>
    <w:rsid w:val="00CF44D3"/>
    <w:rsid w:val="00D231F3"/>
    <w:rsid w:val="00D233E7"/>
    <w:rsid w:val="00D32A9A"/>
    <w:rsid w:val="00D514D9"/>
    <w:rsid w:val="00D95749"/>
    <w:rsid w:val="00DE09B7"/>
    <w:rsid w:val="00E043DE"/>
    <w:rsid w:val="00EA1C91"/>
    <w:rsid w:val="00ED58B3"/>
    <w:rsid w:val="00EE53D2"/>
    <w:rsid w:val="00EF1A69"/>
    <w:rsid w:val="00EF5E8E"/>
    <w:rsid w:val="00F46FFF"/>
    <w:rsid w:val="00F8178F"/>
    <w:rsid w:val="00F91A62"/>
  </w:rsids>
  <m:mathPr>
    <m:mathFont m:val="Times-NewRoman"/>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0" w:defSemiHidden="0" w:defUnhideWhenUsed="0" w:defQFormat="0" w:count="276"/>
  <w:style w:type="paragraph" w:default="1" w:styleId="Normal">
    <w:name w:val="Normal"/>
    <w:qFormat/>
    <w:rsid w:val="00702487"/>
    <w:pPr>
      <w:spacing w:after="80" w:line="240" w:lineRule="auto"/>
    </w:pPr>
    <w:rPr>
      <w:rFonts w:ascii="Calibri" w:eastAsia="Calibri" w:hAnsi="Calibri" w:cs="Times New Roman"/>
      <w:lang w:eastAsia="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Spacing">
    <w:name w:val="No Spacing"/>
    <w:uiPriority w:val="99"/>
    <w:qFormat/>
    <w:rsid w:val="00702487"/>
    <w:pPr>
      <w:spacing w:after="80" w:line="240" w:lineRule="auto"/>
    </w:pPr>
    <w:rPr>
      <w:rFonts w:ascii="Calibri" w:eastAsia="Times New Roman" w:hAnsi="Calibri" w:cs="Times New Roman"/>
      <w:lang w:eastAsia="en-US"/>
    </w:rPr>
  </w:style>
  <w:style w:type="paragraph" w:styleId="FootnoteText">
    <w:name w:val="footnote text"/>
    <w:basedOn w:val="Normal"/>
    <w:link w:val="FootnoteTextChar"/>
    <w:uiPriority w:val="99"/>
    <w:semiHidden/>
    <w:rsid w:val="00702487"/>
    <w:rPr>
      <w:sz w:val="20"/>
      <w:szCs w:val="20"/>
    </w:rPr>
  </w:style>
  <w:style w:type="character" w:customStyle="1" w:styleId="FootnoteTextChar">
    <w:name w:val="Footnote Text Char"/>
    <w:basedOn w:val="DefaultParagraphFont"/>
    <w:link w:val="FootnoteText"/>
    <w:uiPriority w:val="99"/>
    <w:semiHidden/>
    <w:rsid w:val="00702487"/>
    <w:rPr>
      <w:rFonts w:ascii="Calibri" w:eastAsia="Calibri" w:hAnsi="Calibri" w:cs="Times New Roman"/>
      <w:sz w:val="20"/>
      <w:szCs w:val="20"/>
      <w:lang w:eastAsia="en-US"/>
    </w:rPr>
  </w:style>
  <w:style w:type="character" w:styleId="FootnoteReference">
    <w:name w:val="footnote reference"/>
    <w:uiPriority w:val="99"/>
    <w:semiHidden/>
    <w:rsid w:val="00702487"/>
    <w:rPr>
      <w:rFonts w:cs="Times New Roman"/>
      <w:vertAlign w:val="superscript"/>
    </w:rPr>
  </w:style>
  <w:style w:type="character" w:customStyle="1" w:styleId="apple-converted-space">
    <w:name w:val="apple-converted-space"/>
    <w:basedOn w:val="DefaultParagraphFont"/>
    <w:rsid w:val="00EF5E8E"/>
  </w:style>
  <w:style w:type="paragraph" w:styleId="ListParagraph">
    <w:name w:val="List Paragraph"/>
    <w:basedOn w:val="Normal"/>
    <w:rsid w:val="00C9117C"/>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10</Pages>
  <Words>2064</Words>
  <Characters>11770</Characters>
  <Application>Microsoft Macintosh Word</Application>
  <DocSecurity>0</DocSecurity>
  <Lines>98</Lines>
  <Paragraphs>23</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14454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ADMINIBM</dc:creator>
  <cp:keywords/>
  <cp:lastModifiedBy>MARIJANA SABLJIĆ</cp:lastModifiedBy>
  <cp:revision>11</cp:revision>
  <dcterms:created xsi:type="dcterms:W3CDTF">2018-07-17T13:42:00Z</dcterms:created>
  <dcterms:modified xsi:type="dcterms:W3CDTF">2018-08-27T12:14:00Z</dcterms:modified>
</cp:coreProperties>
</file>